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18D6" w14:textId="2E4A0E7B" w:rsidR="00D05562" w:rsidRPr="009006EF" w:rsidRDefault="00D05562" w:rsidP="009006EF">
      <w:pPr>
        <w:spacing w:after="0" w:line="240" w:lineRule="auto"/>
        <w:jc w:val="center"/>
        <w:rPr>
          <w:rFonts w:ascii="Arial" w:eastAsiaTheme="minorEastAsia" w:hAnsi="Arial" w:cs="Arial"/>
          <w:b/>
          <w:bCs/>
          <w:spacing w:val="15"/>
          <w:sz w:val="24"/>
          <w:szCs w:val="24"/>
        </w:rPr>
        <w:sectPr w:rsidR="00D05562" w:rsidRPr="009006EF" w:rsidSect="00DD2FB6">
          <w:headerReference w:type="default" r:id="rId8"/>
          <w:footerReference w:type="default" r:id="rId9"/>
          <w:pgSz w:w="11906" w:h="16838"/>
          <w:pgMar w:top="1985" w:right="1077" w:bottom="1077" w:left="1077" w:header="709" w:footer="709" w:gutter="0"/>
          <w:pgNumType w:start="13805"/>
          <w:cols w:space="708"/>
          <w:docGrid w:linePitch="360"/>
        </w:sectPr>
      </w:pPr>
      <w:bookmarkStart w:id="0" w:name="_Hlk178013420"/>
      <w:bookmarkStart w:id="1" w:name="_Hlk178013346"/>
      <w:bookmarkStart w:id="2" w:name="_Hlk178013219"/>
    </w:p>
    <w:p w14:paraId="5D8EB3DB" w14:textId="26215C66" w:rsidR="0071434D" w:rsidRPr="009006EF" w:rsidRDefault="007532F8" w:rsidP="009006EF">
      <w:pPr>
        <w:spacing w:after="0" w:line="240" w:lineRule="auto"/>
        <w:jc w:val="center"/>
        <w:rPr>
          <w:rFonts w:ascii="Arial" w:eastAsiaTheme="minorEastAsia" w:hAnsi="Arial" w:cs="Arial"/>
          <w:b/>
          <w:bCs/>
          <w:spacing w:val="15"/>
          <w:sz w:val="24"/>
          <w:szCs w:val="24"/>
        </w:rPr>
      </w:pPr>
      <w:bookmarkStart w:id="3" w:name="_Hlk178013429"/>
      <w:bookmarkEnd w:id="0"/>
      <w:r w:rsidRPr="009006EF">
        <w:rPr>
          <w:rFonts w:ascii="Arial" w:eastAsiaTheme="minorEastAsia" w:hAnsi="Arial" w:cs="Arial"/>
          <w:b/>
          <w:bCs/>
          <w:spacing w:val="15"/>
          <w:sz w:val="24"/>
          <w:szCs w:val="24"/>
        </w:rPr>
        <w:t>STRESS, RESILIENCE AND PUBLIC POLICIES IN CROSS-CULTURAL MOBILITY: HOW HOFSTEDE'S DIMENSIONS GUIDE STRATEGIES FOR THE MANAGEMENT OF CULTURAL DIFFERENCES</w:t>
      </w:r>
    </w:p>
    <w:p w14:paraId="20FF7F91" w14:textId="77777777" w:rsidR="00DA21B0" w:rsidRPr="009006EF" w:rsidRDefault="00DA21B0" w:rsidP="009006EF">
      <w:pPr>
        <w:spacing w:after="0" w:line="240" w:lineRule="auto"/>
        <w:jc w:val="center"/>
        <w:rPr>
          <w:rFonts w:ascii="Arial" w:eastAsiaTheme="minorEastAsia" w:hAnsi="Arial" w:cs="Arial"/>
          <w:b/>
          <w:bCs/>
          <w:spacing w:val="15"/>
          <w:sz w:val="24"/>
          <w:szCs w:val="24"/>
        </w:rPr>
      </w:pPr>
    </w:p>
    <w:p w14:paraId="15F16125" w14:textId="77777777" w:rsidR="00AF13C0" w:rsidRPr="009006EF" w:rsidRDefault="00AF13C0" w:rsidP="009006EF">
      <w:pPr>
        <w:spacing w:after="0" w:line="240" w:lineRule="auto"/>
        <w:jc w:val="center"/>
        <w:rPr>
          <w:rFonts w:ascii="Arial" w:hAnsi="Arial" w:cs="Arial"/>
          <w:sz w:val="24"/>
          <w:szCs w:val="24"/>
        </w:rPr>
        <w:sectPr w:rsidR="00AF13C0" w:rsidRPr="009006EF" w:rsidSect="00D05562">
          <w:type w:val="continuous"/>
          <w:pgSz w:w="11906" w:h="16838"/>
          <w:pgMar w:top="1985" w:right="1077" w:bottom="1077" w:left="1077" w:header="709" w:footer="709" w:gutter="0"/>
          <w:pgNumType w:start="1"/>
          <w:cols w:space="708"/>
          <w:titlePg/>
          <w:docGrid w:linePitch="360"/>
        </w:sectPr>
      </w:pPr>
    </w:p>
    <w:tbl>
      <w:tblPr>
        <w:tblStyle w:val="Tabelacomgrade"/>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143"/>
      </w:tblGrid>
      <w:tr w:rsidR="00AF54CC" w:rsidRPr="009006EF" w14:paraId="082A833A" w14:textId="77777777" w:rsidTr="00B119ED">
        <w:tc>
          <w:tcPr>
            <w:tcW w:w="546" w:type="dxa"/>
            <w:shd w:val="clear" w:color="auto" w:fill="FFFFFF" w:themeFill="background1"/>
            <w:vAlign w:val="center"/>
          </w:tcPr>
          <w:p w14:paraId="390C14F8" w14:textId="7A04F9BA" w:rsidR="00BE6C76" w:rsidRPr="009006EF" w:rsidRDefault="00255BF3" w:rsidP="009006EF">
            <w:pPr>
              <w:jc w:val="center"/>
              <w:rPr>
                <w:rFonts w:ascii="Arial" w:hAnsi="Arial" w:cs="Arial"/>
                <w:sz w:val="24"/>
                <w:szCs w:val="24"/>
              </w:rPr>
            </w:pPr>
            <w:r w:rsidRPr="009006EF">
              <w:rPr>
                <w:rFonts w:ascii="Arial" w:hAnsi="Arial" w:cs="Arial"/>
                <w:noProof/>
                <w:sz w:val="24"/>
                <w:szCs w:val="24"/>
              </w:rPr>
              <w:drawing>
                <wp:anchor distT="0" distB="0" distL="114300" distR="114300" simplePos="0" relativeHeight="251661312" behindDoc="0" locked="0" layoutInCell="1" allowOverlap="1" wp14:anchorId="504D2258" wp14:editId="58A23565">
                  <wp:simplePos x="0" y="0"/>
                  <wp:positionH relativeFrom="column">
                    <wp:posOffset>127000</wp:posOffset>
                  </wp:positionH>
                  <wp:positionV relativeFrom="paragraph">
                    <wp:posOffset>0</wp:posOffset>
                  </wp:positionV>
                  <wp:extent cx="175260" cy="173990"/>
                  <wp:effectExtent l="0" t="0" r="0" b="0"/>
                  <wp:wrapNone/>
                  <wp:docPr id="713363691" name="Imagem 1" descr="DOI, Indexing of Articles and Service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173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1454" w:rsidRPr="009006EF">
              <w:rPr>
                <w:rFonts w:ascii="Arial" w:hAnsi="Arial" w:cs="Arial"/>
                <w:sz w:val="24"/>
                <w:szCs w:val="24"/>
              </w:rPr>
              <w:fldChar w:fldCharType="begin"/>
            </w:r>
            <w:r w:rsidR="000D1454" w:rsidRPr="009006EF">
              <w:rPr>
                <w:rFonts w:ascii="Arial" w:hAnsi="Arial" w:cs="Arial"/>
                <w:sz w:val="24"/>
                <w:szCs w:val="24"/>
              </w:rPr>
              <w:instrText xml:space="preserve"> INCLUDEPICTURE "https://galoa.com.br/wp-content/uploads/2022/05/doi-med.png" \* MERGEFORMATINET </w:instrText>
            </w:r>
            <w:r w:rsidR="000D1454" w:rsidRPr="009006EF">
              <w:rPr>
                <w:rFonts w:ascii="Arial" w:hAnsi="Arial" w:cs="Arial"/>
                <w:sz w:val="24"/>
                <w:szCs w:val="24"/>
              </w:rPr>
              <w:fldChar w:fldCharType="separate"/>
            </w:r>
            <w:r w:rsidR="000D1454" w:rsidRPr="009006EF">
              <w:rPr>
                <w:rFonts w:ascii="Arial" w:hAnsi="Arial" w:cs="Arial"/>
                <w:sz w:val="24"/>
                <w:szCs w:val="24"/>
              </w:rPr>
              <w:fldChar w:fldCharType="end"/>
            </w:r>
          </w:p>
        </w:tc>
        <w:tc>
          <w:tcPr>
            <w:tcW w:w="4143" w:type="dxa"/>
            <w:vAlign w:val="center"/>
          </w:tcPr>
          <w:p w14:paraId="1F8D3B59" w14:textId="6B8AB437" w:rsidR="00BE6C76" w:rsidRPr="009006EF" w:rsidRDefault="007532F8" w:rsidP="009006EF">
            <w:pPr>
              <w:jc w:val="center"/>
              <w:rPr>
                <w:rFonts w:ascii="Arial" w:hAnsi="Arial" w:cs="Arial"/>
                <w:color w:val="000000" w:themeColor="text1"/>
              </w:rPr>
            </w:pPr>
            <w:hyperlink r:id="rId11" w:history="1">
              <w:r w:rsidRPr="009006EF">
                <w:rPr>
                  <w:rStyle w:val="Hyperlink"/>
                  <w:rFonts w:ascii="Arial" w:hAnsi="Arial" w:cs="Arial"/>
                  <w:color w:val="000000" w:themeColor="text1"/>
                  <w:u w:val="none"/>
                </w:rPr>
                <w:t>https://doi.org/10.56238/arev7n3-212</w:t>
              </w:r>
            </w:hyperlink>
          </w:p>
        </w:tc>
      </w:tr>
    </w:tbl>
    <w:p w14:paraId="3B1686FD" w14:textId="4B721559" w:rsidR="00BE6C76" w:rsidRPr="009006EF" w:rsidRDefault="00BE6C76" w:rsidP="009006EF">
      <w:pPr>
        <w:spacing w:after="0" w:line="240" w:lineRule="auto"/>
        <w:jc w:val="center"/>
        <w:rPr>
          <w:rFonts w:ascii="Arial" w:hAnsi="Arial" w:cs="Arial"/>
          <w:sz w:val="24"/>
          <w:szCs w:val="24"/>
        </w:rPr>
      </w:pPr>
    </w:p>
    <w:p w14:paraId="18DC22C1" w14:textId="77777777" w:rsidR="00B51742" w:rsidRPr="009006EF" w:rsidRDefault="00B51742" w:rsidP="009006EF">
      <w:pPr>
        <w:spacing w:after="0" w:line="240" w:lineRule="auto"/>
        <w:jc w:val="center"/>
        <w:rPr>
          <w:rFonts w:ascii="Arial" w:hAnsi="Arial" w:cs="Arial"/>
          <w:b/>
          <w:bCs/>
          <w:sz w:val="24"/>
          <w:szCs w:val="24"/>
        </w:rPr>
        <w:sectPr w:rsidR="00B51742" w:rsidRPr="009006EF" w:rsidSect="00D05562">
          <w:type w:val="continuous"/>
          <w:pgSz w:w="11906" w:h="16838"/>
          <w:pgMar w:top="1985" w:right="1077" w:bottom="1077" w:left="1077" w:header="709" w:footer="709" w:gutter="0"/>
          <w:cols w:space="708"/>
          <w:titlePg/>
          <w:docGrid w:linePitch="360"/>
        </w:sectPr>
      </w:pPr>
      <w:bookmarkStart w:id="4" w:name="_Hlk178013435"/>
    </w:p>
    <w:p w14:paraId="53A415D5" w14:textId="2F1E78A4" w:rsidR="00B51742" w:rsidRPr="009006EF" w:rsidRDefault="00003167" w:rsidP="009006EF">
      <w:pPr>
        <w:spacing w:after="0" w:line="240" w:lineRule="auto"/>
        <w:jc w:val="center"/>
        <w:rPr>
          <w:rFonts w:ascii="Arial" w:hAnsi="Arial" w:cs="Arial"/>
          <w:b/>
          <w:bCs/>
          <w:sz w:val="20"/>
          <w:szCs w:val="20"/>
        </w:rPr>
      </w:pPr>
      <w:r w:rsidRPr="009006EF">
        <w:rPr>
          <w:rFonts w:ascii="Arial" w:hAnsi="Arial" w:cs="Arial"/>
          <w:b/>
          <w:bCs/>
          <w:sz w:val="20"/>
          <w:szCs w:val="20"/>
        </w:rPr>
        <w:t xml:space="preserve">Submitted on: </w:t>
      </w:r>
      <w:r w:rsidR="00544A58" w:rsidRPr="009006EF">
        <w:rPr>
          <w:rFonts w:ascii="Arial" w:hAnsi="Arial" w:cs="Arial"/>
          <w:sz w:val="20"/>
          <w:szCs w:val="20"/>
        </w:rPr>
        <w:t>02/</w:t>
      </w:r>
      <w:r w:rsidR="009006EF">
        <w:rPr>
          <w:rFonts w:ascii="Arial" w:hAnsi="Arial" w:cs="Arial"/>
          <w:sz w:val="20"/>
          <w:szCs w:val="20"/>
        </w:rPr>
        <w:t>20/</w:t>
      </w:r>
      <w:r w:rsidR="00544A58" w:rsidRPr="009006EF">
        <w:rPr>
          <w:rFonts w:ascii="Arial" w:hAnsi="Arial" w:cs="Arial"/>
          <w:sz w:val="20"/>
          <w:szCs w:val="20"/>
        </w:rPr>
        <w:t>2025</w:t>
      </w:r>
    </w:p>
    <w:p w14:paraId="28DDDEA2" w14:textId="7E96CA6B" w:rsidR="00003167" w:rsidRPr="009006EF" w:rsidRDefault="00003167" w:rsidP="009006EF">
      <w:pPr>
        <w:spacing w:after="0" w:line="240" w:lineRule="auto"/>
        <w:jc w:val="center"/>
        <w:rPr>
          <w:rFonts w:ascii="Arial" w:hAnsi="Arial" w:cs="Arial"/>
          <w:b/>
          <w:bCs/>
          <w:sz w:val="20"/>
          <w:szCs w:val="20"/>
        </w:rPr>
      </w:pPr>
      <w:r w:rsidRPr="009006EF">
        <w:rPr>
          <w:rFonts w:ascii="Arial" w:hAnsi="Arial" w:cs="Arial"/>
          <w:b/>
          <w:bCs/>
          <w:sz w:val="20"/>
          <w:szCs w:val="20"/>
        </w:rPr>
        <w:t xml:space="preserve">Publication date: </w:t>
      </w:r>
      <w:r w:rsidR="00544A58" w:rsidRPr="009006EF">
        <w:rPr>
          <w:rFonts w:ascii="Arial" w:hAnsi="Arial" w:cs="Arial"/>
          <w:sz w:val="20"/>
          <w:szCs w:val="20"/>
        </w:rPr>
        <w:t>03/</w:t>
      </w:r>
      <w:r w:rsidR="009006EF">
        <w:rPr>
          <w:rFonts w:ascii="Arial" w:hAnsi="Arial" w:cs="Arial"/>
          <w:sz w:val="20"/>
          <w:szCs w:val="20"/>
        </w:rPr>
        <w:t>20/</w:t>
      </w:r>
      <w:r w:rsidR="00544A58" w:rsidRPr="009006EF">
        <w:rPr>
          <w:rFonts w:ascii="Arial" w:hAnsi="Arial" w:cs="Arial"/>
          <w:sz w:val="20"/>
          <w:szCs w:val="20"/>
        </w:rPr>
        <w:t>2025</w:t>
      </w:r>
    </w:p>
    <w:p w14:paraId="504FE17C" w14:textId="77777777" w:rsidR="00003167" w:rsidRPr="009006EF" w:rsidRDefault="00003167" w:rsidP="009006EF">
      <w:pPr>
        <w:spacing w:after="0" w:line="240" w:lineRule="auto"/>
        <w:jc w:val="center"/>
        <w:rPr>
          <w:rFonts w:ascii="Arial" w:hAnsi="Arial" w:cs="Arial"/>
          <w:b/>
          <w:bCs/>
          <w:sz w:val="24"/>
          <w:szCs w:val="24"/>
        </w:rPr>
        <w:sectPr w:rsidR="00003167" w:rsidRPr="009006EF" w:rsidSect="00D05562">
          <w:headerReference w:type="first" r:id="rId12"/>
          <w:type w:val="continuous"/>
          <w:pgSz w:w="11906" w:h="16838"/>
          <w:pgMar w:top="1985" w:right="1077" w:bottom="1077" w:left="1077" w:header="737" w:footer="709" w:gutter="0"/>
          <w:cols w:num="2" w:space="708"/>
          <w:titlePg/>
          <w:docGrid w:linePitch="360"/>
        </w:sectPr>
      </w:pPr>
    </w:p>
    <w:p w14:paraId="28E006D2" w14:textId="77777777" w:rsidR="00003167" w:rsidRPr="009006EF" w:rsidRDefault="00003167" w:rsidP="009006EF">
      <w:pPr>
        <w:spacing w:after="0" w:line="240" w:lineRule="auto"/>
        <w:jc w:val="center"/>
        <w:rPr>
          <w:rFonts w:ascii="Arial" w:hAnsi="Arial" w:cs="Arial"/>
          <w:b/>
          <w:bCs/>
          <w:sz w:val="24"/>
          <w:szCs w:val="24"/>
        </w:rPr>
      </w:pPr>
    </w:p>
    <w:bookmarkEnd w:id="4"/>
    <w:p w14:paraId="75332741" w14:textId="4007DC99" w:rsidR="007532F8" w:rsidRPr="009006EF" w:rsidRDefault="007532F8" w:rsidP="009006EF">
      <w:pPr>
        <w:spacing w:after="0" w:line="240" w:lineRule="auto"/>
        <w:jc w:val="center"/>
        <w:rPr>
          <w:rFonts w:ascii="Arial" w:hAnsi="Arial" w:cs="Arial"/>
          <w:b/>
          <w:bCs/>
          <w:sz w:val="24"/>
          <w:szCs w:val="24"/>
        </w:rPr>
      </w:pPr>
      <w:r w:rsidRPr="009006EF">
        <w:rPr>
          <w:rFonts w:ascii="Arial" w:hAnsi="Arial" w:cs="Arial"/>
          <w:b/>
          <w:bCs/>
          <w:sz w:val="24"/>
          <w:szCs w:val="24"/>
        </w:rPr>
        <w:t>Alberto Abad</w:t>
      </w:r>
      <w:r w:rsidR="009006EF">
        <w:rPr>
          <w:rStyle w:val="Refdenotaderodap"/>
          <w:rFonts w:ascii="Arial" w:hAnsi="Arial" w:cs="Arial"/>
          <w:b/>
          <w:bCs/>
          <w:sz w:val="24"/>
          <w:szCs w:val="24"/>
        </w:rPr>
        <w:footnoteReference w:id="1"/>
      </w:r>
      <w:r w:rsidR="009006EF">
        <w:rPr>
          <w:rFonts w:ascii="Arial" w:hAnsi="Arial" w:cs="Arial"/>
          <w:b/>
          <w:bCs/>
          <w:sz w:val="24"/>
          <w:szCs w:val="24"/>
        </w:rPr>
        <w:t xml:space="preserve">, </w:t>
      </w:r>
      <w:r w:rsidRPr="009006EF">
        <w:rPr>
          <w:rFonts w:ascii="Arial" w:hAnsi="Arial" w:cs="Arial"/>
          <w:b/>
          <w:bCs/>
          <w:sz w:val="24"/>
          <w:szCs w:val="24"/>
        </w:rPr>
        <w:t>Luís Antônio Monteiro Campos</w:t>
      </w:r>
      <w:r w:rsidR="009006EF">
        <w:rPr>
          <w:rStyle w:val="Refdenotaderodap"/>
          <w:rFonts w:ascii="Arial" w:hAnsi="Arial" w:cs="Arial"/>
          <w:b/>
          <w:bCs/>
          <w:sz w:val="24"/>
          <w:szCs w:val="24"/>
        </w:rPr>
        <w:footnoteReference w:id="2"/>
      </w:r>
      <w:r w:rsidR="009006EF">
        <w:rPr>
          <w:rFonts w:ascii="Arial" w:hAnsi="Arial" w:cs="Arial"/>
          <w:b/>
          <w:bCs/>
          <w:sz w:val="24"/>
          <w:szCs w:val="24"/>
        </w:rPr>
        <w:t xml:space="preserve">, </w:t>
      </w:r>
      <w:r w:rsidRPr="009006EF">
        <w:rPr>
          <w:rFonts w:ascii="Arial" w:hAnsi="Arial" w:cs="Arial"/>
          <w:b/>
          <w:bCs/>
          <w:sz w:val="24"/>
          <w:szCs w:val="24"/>
        </w:rPr>
        <w:t>Ana Lucia Mendes Teixeira</w:t>
      </w:r>
      <w:r w:rsidR="009006EF">
        <w:rPr>
          <w:rStyle w:val="Refdenotaderodap"/>
          <w:rFonts w:ascii="Arial" w:hAnsi="Arial" w:cs="Arial"/>
          <w:b/>
          <w:bCs/>
          <w:sz w:val="24"/>
          <w:szCs w:val="24"/>
        </w:rPr>
        <w:footnoteReference w:id="3"/>
      </w:r>
      <w:r w:rsidR="009006EF">
        <w:rPr>
          <w:rFonts w:ascii="Arial" w:hAnsi="Arial" w:cs="Arial"/>
          <w:b/>
          <w:bCs/>
          <w:sz w:val="24"/>
          <w:szCs w:val="24"/>
        </w:rPr>
        <w:t xml:space="preserve">, </w:t>
      </w:r>
      <w:r w:rsidRPr="009006EF">
        <w:rPr>
          <w:rFonts w:ascii="Arial" w:hAnsi="Arial" w:cs="Arial"/>
          <w:b/>
          <w:bCs/>
          <w:sz w:val="24"/>
          <w:szCs w:val="24"/>
        </w:rPr>
        <w:t>Diogo Bonioli Alves</w:t>
      </w:r>
      <w:r w:rsidR="009006EF">
        <w:rPr>
          <w:rStyle w:val="Refdenotaderodap"/>
          <w:rFonts w:ascii="Arial" w:hAnsi="Arial" w:cs="Arial"/>
          <w:b/>
          <w:bCs/>
          <w:sz w:val="24"/>
          <w:szCs w:val="24"/>
        </w:rPr>
        <w:footnoteReference w:id="4"/>
      </w:r>
      <w:r w:rsidR="009006EF">
        <w:rPr>
          <w:rFonts w:ascii="Arial" w:hAnsi="Arial" w:cs="Arial"/>
          <w:b/>
          <w:bCs/>
          <w:sz w:val="24"/>
          <w:szCs w:val="24"/>
        </w:rPr>
        <w:t xml:space="preserve">, </w:t>
      </w:r>
      <w:r w:rsidRPr="009006EF">
        <w:rPr>
          <w:rFonts w:ascii="Arial" w:hAnsi="Arial" w:cs="Arial"/>
          <w:b/>
          <w:bCs/>
          <w:sz w:val="24"/>
          <w:szCs w:val="24"/>
        </w:rPr>
        <w:t>Gabrielle Espósito</w:t>
      </w:r>
      <w:r w:rsidR="009006EF">
        <w:rPr>
          <w:rStyle w:val="Refdenotaderodap"/>
          <w:rFonts w:ascii="Arial" w:hAnsi="Arial" w:cs="Arial"/>
          <w:b/>
          <w:bCs/>
          <w:sz w:val="24"/>
          <w:szCs w:val="24"/>
        </w:rPr>
        <w:footnoteReference w:id="5"/>
      </w:r>
      <w:r w:rsidR="009006EF">
        <w:rPr>
          <w:rFonts w:ascii="Arial" w:hAnsi="Arial" w:cs="Arial"/>
          <w:b/>
          <w:bCs/>
          <w:sz w:val="24"/>
          <w:szCs w:val="24"/>
        </w:rPr>
        <w:t xml:space="preserve">, </w:t>
      </w:r>
      <w:r w:rsidRPr="009006EF">
        <w:rPr>
          <w:rFonts w:ascii="Arial" w:hAnsi="Arial" w:cs="Arial"/>
          <w:b/>
          <w:bCs/>
          <w:sz w:val="24"/>
          <w:szCs w:val="24"/>
        </w:rPr>
        <w:t>Julia Bomfim</w:t>
      </w:r>
      <w:r w:rsidR="009006EF">
        <w:rPr>
          <w:rStyle w:val="Refdenotaderodap"/>
          <w:rFonts w:ascii="Arial" w:hAnsi="Arial" w:cs="Arial"/>
          <w:b/>
          <w:bCs/>
          <w:sz w:val="24"/>
          <w:szCs w:val="24"/>
        </w:rPr>
        <w:footnoteReference w:id="6"/>
      </w:r>
      <w:r w:rsidR="009006EF">
        <w:rPr>
          <w:rFonts w:ascii="Arial" w:hAnsi="Arial" w:cs="Arial"/>
          <w:b/>
          <w:bCs/>
          <w:sz w:val="24"/>
          <w:szCs w:val="24"/>
        </w:rPr>
        <w:t xml:space="preserve">, </w:t>
      </w:r>
      <w:r w:rsidRPr="009006EF">
        <w:rPr>
          <w:rFonts w:ascii="Arial" w:hAnsi="Arial" w:cs="Arial"/>
          <w:b/>
          <w:bCs/>
          <w:sz w:val="24"/>
          <w:szCs w:val="24"/>
        </w:rPr>
        <w:t>José Carlos Tavares da Silva</w:t>
      </w:r>
      <w:r w:rsidR="009006EF">
        <w:rPr>
          <w:rStyle w:val="Refdenotaderodap"/>
          <w:rFonts w:ascii="Arial" w:hAnsi="Arial" w:cs="Arial"/>
          <w:b/>
          <w:bCs/>
          <w:sz w:val="24"/>
          <w:szCs w:val="24"/>
        </w:rPr>
        <w:footnoteReference w:id="7"/>
      </w:r>
      <w:r w:rsidR="009006EF">
        <w:rPr>
          <w:rFonts w:ascii="Arial" w:hAnsi="Arial" w:cs="Arial"/>
          <w:b/>
          <w:bCs/>
          <w:sz w:val="24"/>
          <w:szCs w:val="24"/>
        </w:rPr>
        <w:t xml:space="preserve"> and </w:t>
      </w:r>
      <w:r w:rsidRPr="009006EF">
        <w:rPr>
          <w:rFonts w:ascii="Arial" w:hAnsi="Arial" w:cs="Arial"/>
          <w:b/>
          <w:bCs/>
          <w:sz w:val="24"/>
          <w:szCs w:val="24"/>
        </w:rPr>
        <w:t>Thelma Mary Araujo de Oliveira</w:t>
      </w:r>
      <w:r w:rsidR="009006EF">
        <w:rPr>
          <w:rStyle w:val="Refdenotaderodap"/>
          <w:rFonts w:ascii="Arial" w:hAnsi="Arial" w:cs="Arial"/>
          <w:b/>
          <w:bCs/>
          <w:sz w:val="24"/>
          <w:szCs w:val="24"/>
        </w:rPr>
        <w:footnoteReference w:id="8"/>
      </w:r>
    </w:p>
    <w:p w14:paraId="63F5A461" w14:textId="656EF346" w:rsidR="00B820F1" w:rsidRPr="009006EF" w:rsidRDefault="000D1454" w:rsidP="009006EF">
      <w:pPr>
        <w:spacing w:after="0" w:line="240" w:lineRule="auto"/>
        <w:rPr>
          <w:rFonts w:ascii="Arial" w:hAnsi="Arial" w:cs="Arial"/>
          <w:sz w:val="24"/>
          <w:szCs w:val="24"/>
          <w:lang w:val="en-US"/>
        </w:rPr>
      </w:pPr>
      <w:r w:rsidRPr="009006EF">
        <w:rPr>
          <w:rFonts w:ascii="Arial" w:hAnsi="Arial" w:cs="Arial"/>
          <w:noProof/>
          <w:sz w:val="24"/>
          <w:szCs w:val="24"/>
        </w:rPr>
        <mc:AlternateContent>
          <mc:Choice Requires="wps">
            <w:drawing>
              <wp:anchor distT="0" distB="0" distL="114300" distR="114300" simplePos="0" relativeHeight="251659264" behindDoc="0" locked="0" layoutInCell="1" allowOverlap="1" wp14:anchorId="0F65E1A9" wp14:editId="2A378164">
                <wp:simplePos x="0" y="0"/>
                <wp:positionH relativeFrom="column">
                  <wp:posOffset>-226695</wp:posOffset>
                </wp:positionH>
                <wp:positionV relativeFrom="paragraph">
                  <wp:posOffset>96580</wp:posOffset>
                </wp:positionV>
                <wp:extent cx="6607834"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34"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Conector Re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" from="-17.85pt,7.6pt" to="502.45pt,7.6pt" w14:anchorId="1B530DE8">
                <v:stroke joinstyle="miter"/>
              </v:line>
            </w:pict>
          </mc:Fallback>
        </mc:AlternateContent>
      </w:r>
      <w:bookmarkEnd w:id="3"/>
    </w:p>
    <w:p w14:paraId="4AFC4CE8" w14:textId="214F7DA9" w:rsidR="00AF54CC" w:rsidRPr="009006EF" w:rsidRDefault="009006EF" w:rsidP="009006EF">
      <w:pPr>
        <w:spacing w:after="0" w:line="240" w:lineRule="auto"/>
        <w:rPr>
          <w:rFonts w:ascii="Arial" w:hAnsi="Arial" w:cs="Arial"/>
          <w:b/>
          <w:bCs/>
          <w:sz w:val="24"/>
          <w:szCs w:val="24"/>
        </w:rPr>
      </w:pPr>
      <w:r w:rsidRPr="009006EF">
        <w:rPr>
          <w:rFonts w:ascii="Arial" w:hAnsi="Arial" w:cs="Arial"/>
          <w:b/>
          <w:bCs/>
          <w:sz w:val="24"/>
          <w:szCs w:val="24"/>
        </w:rPr>
        <w:t>ABSTRACT</w:t>
      </w:r>
    </w:p>
    <w:p w14:paraId="77B84122" w14:textId="063643C6" w:rsidR="0071434D" w:rsidRPr="009006EF" w:rsidRDefault="007532F8" w:rsidP="009006EF">
      <w:pPr>
        <w:spacing w:after="0" w:line="240" w:lineRule="auto"/>
        <w:rPr>
          <w:rFonts w:ascii="Arial" w:eastAsia="Times New Roman" w:hAnsi="Arial" w:cs="Arial"/>
          <w:sz w:val="24"/>
          <w:szCs w:val="24"/>
        </w:rPr>
      </w:pPr>
      <w:r w:rsidRPr="009006EF">
        <w:rPr>
          <w:rFonts w:ascii="Arial" w:hAnsi="Arial" w:cs="Arial"/>
          <w:sz w:val="24"/>
          <w:szCs w:val="24"/>
        </w:rPr>
        <w:t>Cross-cultural mobility, intensified by globalization, is a central phenomenon of the twenty-first century, promoting diversity, but also psychological challenges such as cultural stress, arising from language barriers and value clashes. Cross-cultural psychology analyzes how culture influences stress, using the Lazarus and Folkman model, which highlights primary (threat perception) and secondary (coping resources) evaluation. Hofstede's cultural dimensions, such as individualism vs. collectivism, show how values shape stress, with collectivist cultures offering social support and individualistic amplifying the pressure for autonomy. In multicultural contexts, discrimination and differences in norms exacerbate the problem, requiring public policies that promote adaptation. There is a need for more research on state interventions to mitigate cross-cultural stress</w:t>
      </w:r>
      <w:r w:rsidR="00DA21B0" w:rsidRPr="009006EF">
        <w:rPr>
          <w:rFonts w:ascii="Arial" w:eastAsia="Times New Roman" w:hAnsi="Arial" w:cs="Arial"/>
          <w:sz w:val="24"/>
          <w:szCs w:val="24"/>
        </w:rPr>
        <w:t>.</w:t>
      </w:r>
    </w:p>
    <w:p w14:paraId="3A1C74CB" w14:textId="77777777" w:rsidR="00DA21B0" w:rsidRPr="009006EF" w:rsidRDefault="00DA21B0" w:rsidP="009006EF">
      <w:pPr>
        <w:spacing w:after="0" w:line="240" w:lineRule="auto"/>
        <w:rPr>
          <w:rFonts w:ascii="Arial" w:hAnsi="Arial" w:cs="Arial"/>
          <w:sz w:val="24"/>
          <w:szCs w:val="24"/>
        </w:rPr>
      </w:pPr>
    </w:p>
    <w:p w14:paraId="75DD6ADE" w14:textId="66424106" w:rsidR="00AF54CC" w:rsidRPr="009006EF" w:rsidRDefault="00AF54CC" w:rsidP="009006EF">
      <w:pPr>
        <w:spacing w:after="0" w:line="240" w:lineRule="auto"/>
        <w:rPr>
          <w:rFonts w:ascii="Arial" w:hAnsi="Arial" w:cs="Arial"/>
          <w:sz w:val="24"/>
          <w:szCs w:val="24"/>
        </w:rPr>
      </w:pPr>
      <w:r w:rsidRPr="009006EF">
        <w:rPr>
          <w:rFonts w:ascii="Arial" w:hAnsi="Arial" w:cs="Arial"/>
          <w:b/>
          <w:bCs/>
          <w:sz w:val="24"/>
          <w:szCs w:val="24"/>
        </w:rPr>
        <w:t xml:space="preserve">Keywords: </w:t>
      </w:r>
      <w:r w:rsidR="007532F8" w:rsidRPr="009006EF">
        <w:rPr>
          <w:rStyle w:val="normaltextrun"/>
          <w:rFonts w:ascii="Arial" w:hAnsi="Arial" w:cs="Arial"/>
          <w:color w:val="000000"/>
          <w:sz w:val="24"/>
          <w:szCs w:val="24"/>
          <w:shd w:val="clear" w:color="auto" w:fill="FFFFFF"/>
        </w:rPr>
        <w:t>Cross-cultural mobility. Cultural stress</w:t>
      </w:r>
      <w:r w:rsidR="00DA21B0" w:rsidRPr="009006EF">
        <w:rPr>
          <w:rFonts w:ascii="Arial" w:eastAsia="Times New Roman" w:hAnsi="Arial" w:cs="Arial"/>
          <w:sz w:val="24"/>
          <w:szCs w:val="24"/>
        </w:rPr>
        <w:t>.</w:t>
      </w:r>
    </w:p>
    <w:bookmarkEnd w:id="1"/>
    <w:bookmarkEnd w:id="2"/>
    <w:p w14:paraId="710F57AD" w14:textId="77777777" w:rsidR="00AF54CC" w:rsidRPr="009006EF" w:rsidRDefault="00AF54CC" w:rsidP="009006EF">
      <w:pPr>
        <w:spacing w:after="0"/>
        <w:rPr>
          <w:rFonts w:ascii="Arial" w:hAnsi="Arial" w:cs="Arial"/>
          <w:b/>
          <w:bCs/>
          <w:sz w:val="24"/>
          <w:szCs w:val="24"/>
        </w:rPr>
      </w:pPr>
      <w:r w:rsidRPr="009006EF">
        <w:rPr>
          <w:rFonts w:ascii="Arial" w:hAnsi="Arial" w:cs="Arial"/>
          <w:b/>
          <w:bCs/>
          <w:sz w:val="24"/>
          <w:szCs w:val="24"/>
        </w:rPr>
        <w:br w:type="page"/>
      </w:r>
    </w:p>
    <w:p w14:paraId="4C1CE1EF" w14:textId="2A1BA494" w:rsidR="00511B10" w:rsidRPr="009006EF" w:rsidRDefault="00C65E5F" w:rsidP="009006EF">
      <w:pPr>
        <w:spacing w:after="0" w:line="360" w:lineRule="auto"/>
        <w:rPr>
          <w:rFonts w:ascii="Arial" w:eastAsia="Times New Roman" w:hAnsi="Arial" w:cs="Arial"/>
          <w:b/>
          <w:bCs/>
          <w:sz w:val="24"/>
          <w:szCs w:val="24"/>
        </w:rPr>
      </w:pPr>
      <w:r w:rsidRPr="009006EF">
        <w:rPr>
          <w:rFonts w:ascii="Arial" w:eastAsia="Times New Roman" w:hAnsi="Arial" w:cs="Arial"/>
          <w:b/>
          <w:bCs/>
          <w:sz w:val="24"/>
          <w:szCs w:val="24"/>
        </w:rPr>
        <w:lastRenderedPageBreak/>
        <w:t>INTRODUCTION</w:t>
      </w:r>
    </w:p>
    <w:p w14:paraId="2F696B40" w14:textId="77777777" w:rsidR="007532F8" w:rsidRPr="009006EF" w:rsidRDefault="007532F8" w:rsidP="009006EF">
      <w:pPr>
        <w:spacing w:after="0" w:line="360" w:lineRule="auto"/>
        <w:ind w:firstLine="709"/>
        <w:rPr>
          <w:rFonts w:ascii="Arial" w:hAnsi="Arial" w:cs="Arial"/>
          <w:color w:val="000000" w:themeColor="text1"/>
          <w:sz w:val="24"/>
          <w:szCs w:val="24"/>
        </w:rPr>
      </w:pPr>
      <w:bookmarkStart w:id="5" w:name="_heading=h.gjdgxs" w:colFirst="0" w:colLast="0"/>
      <w:bookmarkEnd w:id="5"/>
      <w:r w:rsidRPr="009006EF">
        <w:rPr>
          <w:rFonts w:ascii="Arial" w:hAnsi="Arial" w:cs="Arial"/>
          <w:color w:val="000000" w:themeColor="text1"/>
          <w:sz w:val="24"/>
          <w:szCs w:val="24"/>
        </w:rPr>
        <w:t xml:space="preserve">Cross-cultural mobility, driven by globalization and the formation of international networks, has consolidated itself as a central phenomenon of the twenty-first century </w:t>
      </w:r>
      <w:r w:rsidRPr="009006EF">
        <w:rPr>
          <w:rFonts w:ascii="Arial" w:hAnsi="Arial" w:cs="Arial"/>
          <w:color w:val="000000" w:themeColor="text1"/>
          <w:sz w:val="24"/>
          <w:szCs w:val="24"/>
        </w:rPr>
        <w:fldChar w:fldCharType="begin"/>
      </w:r>
      <w:r w:rsidRPr="009006EF">
        <w:rPr>
          <w:rFonts w:ascii="Arial" w:hAnsi="Arial" w:cs="Arial"/>
          <w:color w:val="000000" w:themeColor="text1"/>
          <w:sz w:val="24"/>
          <w:szCs w:val="24"/>
        </w:rPr>
        <w:instrText xml:space="preserve"> ADDIN ZOTERO_ITEM CSL_CITATION {"citationID":"ZedCuYdP","properties":{"formattedCitation":"(Abad, 2024; Leong &amp; Liu, 2013)","plainCitation":"(Abad, 2024; Leong &amp; Liu, 2013)","noteIndex":0},"citationItems":[{"id":2014,"uris":["http://zotero.org/users/8811301/items/IL8LIPM8"],"itemData":{"id":2014,"type":"chapter","collection-title":"1","container-title":"INTERCULTURALIDADE: Uma Visão Geral","edition":"1","event-place":"Rio de Janeiro, Brazil","ISBN":"9786598276232","language":"Português","number-of-volumes":"5","page":"113","publisher":"Lugar de Fala","publisher-place":"Rio de Janeiro, Brazil","title":"Psicologia Transcultural e Multiculturalismo","volume":"1","author":[{"family":"Abad","given":"A"}],"editor":[{"literal":"Monteiro Campos Luis Antonio"},{"literal":"Da Silva José Aparecido"}],"issued":{"date-parts":[["2024"]]}}},{"id":2012,"uris":["http://zotero.org/users/8811301/items/98IPCUCW"],"itemData":{"id":2012,"type":"article-journal","container-title":"International Journal of Intercultural Relations","DOI":"10.1016/j.ijintrel.2013.09.004","ISSN":"01471767","issue":"6","journalAbbreviation":"International Journal of Intercultural Relations","language":"en","page":"657-662","source":"DOI.org (Crossref)","title":"Whither multiculturalism? Global identities at a cross-roads","title-short":"Whither multiculturalism?","volume":"37","author":[{"family":"Leong","given":"Chan-Hoong"},{"family":"Liu","given":"James H."}],"issued":{"date-parts":[["2013",11]]}}}],"schema":"https://github.com/citation-style-language/schema/raw/master/csl-citation.json"} </w:instrText>
      </w:r>
      <w:r w:rsidRPr="009006EF">
        <w:rPr>
          <w:rFonts w:ascii="Arial" w:hAnsi="Arial" w:cs="Arial"/>
          <w:color w:val="000000" w:themeColor="text1"/>
          <w:sz w:val="24"/>
          <w:szCs w:val="24"/>
        </w:rPr>
        <w:fldChar w:fldCharType="separate"/>
      </w:r>
      <w:r w:rsidRPr="009006EF">
        <w:rPr>
          <w:rFonts w:ascii="Arial" w:hAnsi="Arial" w:cs="Arial"/>
          <w:color w:val="000000" w:themeColor="text1"/>
          <w:sz w:val="24"/>
          <w:szCs w:val="24"/>
        </w:rPr>
        <w:t>(Abad, 2024; Leong &amp; Liu, 2013)</w:t>
      </w:r>
      <w:r w:rsidRPr="009006EF">
        <w:rPr>
          <w:rFonts w:ascii="Arial" w:hAnsi="Arial" w:cs="Arial"/>
          <w:color w:val="000000" w:themeColor="text1"/>
          <w:sz w:val="24"/>
          <w:szCs w:val="24"/>
        </w:rPr>
        <w:fldChar w:fldCharType="end"/>
      </w:r>
      <w:r w:rsidRPr="009006EF">
        <w:rPr>
          <w:rFonts w:ascii="Arial" w:hAnsi="Arial" w:cs="Arial"/>
          <w:color w:val="000000" w:themeColor="text1"/>
          <w:sz w:val="24"/>
          <w:szCs w:val="24"/>
        </w:rPr>
        <w:t xml:space="preserve">. While it promotes diversity and innovation, it creates significant psychological challenges, especially in managing cultural stress—resulting from language barriers, value clashes, and discrimination in multicultural contexts </w:t>
      </w:r>
      <w:r w:rsidRPr="009006EF">
        <w:rPr>
          <w:rFonts w:ascii="Arial" w:hAnsi="Arial" w:cs="Arial"/>
          <w:color w:val="000000" w:themeColor="text1"/>
          <w:sz w:val="24"/>
          <w:szCs w:val="24"/>
        </w:rPr>
        <w:fldChar w:fldCharType="begin"/>
      </w:r>
      <w:r w:rsidRPr="009006EF">
        <w:rPr>
          <w:rFonts w:ascii="Arial" w:hAnsi="Arial" w:cs="Arial"/>
          <w:color w:val="000000" w:themeColor="text1"/>
          <w:sz w:val="24"/>
          <w:szCs w:val="24"/>
        </w:rPr>
        <w:instrText xml:space="preserve"> ADDIN ZOTERO_ITEM CSL_CITATION {"citationID":"SaJXides","properties":{"formattedCitation":"(Arciszewska, 2023; Liu et al., 2022; Ward et al., 2001)","plainCitation":"(Arciszewska, 2023; Liu et al., 2022; Ward et al., 2001)","noteIndex":0},"citationItems":[{"id":2011,"uris":["http://zotero.org/users/8811301/items/364W29F2"],"itemData":{"id":2011,"type":"article-journal","abstract":"Modern humans live in a highly culturally, socially and religiously diverse world. The popularity of the phenomenon of multiculturalism is the result of rapidly progressing globalisation, migration, opening borders or the result of wars. On the one hand, such multiculturalism enriches societies, on the other hand, due to this diversity, it can lead to the emergence of new conflicts. This is due to the different value systems of people living next to each other. The article is an overview and refers to the analysis of three selected approaches to multiculturalism: cultural, social and political. The aim of the article is to draw the reader's attention to the broad context of the analysed phenomenon, its diversity, multicolour and educational challenges faced by educators as a result of this phenomenon.","container-title":"Problemy Opiekuńczo-Wychowawcze","DOI":"10.5604/01.3001.0016.2399","ISSN":"0552-2188","issue":"1","journalAbbreviation":"POW","page":"3-16","source":"DOI.org (Crossref)","title":"Multiculturalism as a cultural, social and political phenomenon","volume":"616","author":[{"family":"Arciszewska","given":"Hanna"}],"issued":{"date-parts":[["2023",2,1]]}}},{"id":2013,"uris":["http://zotero.org/users/8811301/items/364VJQI2"],"itemData":{"id":2013,"type":"article-journal","abstract":"Abstract\n            Due to the dynamic and complex nature of the construction industry, construction workers are often exposed to a range of stressors which are causative factors for mental health problems. Simultaneously, intercultural contact between workers in a multicultural working environment may aggravate mental health issues. A better understanding of stressors can contribute to the development of targeted measures for mental health prevention and promotion. Therefore, this study aims to investigate the correlation between stressors and mental health for construction workers in a culturally diverse working environment. Data were collected using questionnaires from 252 construction workers in Australia. The Pearson correlation analysis was used to analyse the collected data. The results revealed the significant correlations between stressors and mental health outcomes and indicated the most significant stressors from work, personal and cultural domains. The findings provide valuable insights for practitioners and policymakers on the development of mental health interventions for construction workforce in a multicultural context. Researchers could also benefit from an in-depth comprehension on the causative factors of psychological issues in the construction industry.","container-title":"IOP Conference Series: Earth and Environmental Science","DOI":"10.1088/1755-1315/1101/4/042010","ISSN":"1755-1307, 1755-1315","issue":"4","journalAbbreviation":"IOP Conf. Ser.: Earth Environ. Sci.","page":"042010","source":"DOI.org (Crossref)","title":"Stressors in the multicultural construction working environment","volume":"1101","author":[{"family":"Liu","given":"Q J"},{"family":"Feng","given":"Y B"},{"family":"London","given":"K"},{"family":"Zhang","given":"P"}],"issued":{"date-parts":[["2022",11,1]]}}},{"id":2015,"uris":["http://zotero.org/users/8811301/items/CY7BDPI4"],"itemData":{"id":2015,"type":"book","edition":"2","publisher":"Routledge","title":"The psychology of culture shock","author":[{"family":"Ward","given":"C"},{"family":"Bochner","given":"S"},{"family":"Furnham","given":"A"}],"issued":{"date-parts":[["2001"]]}}}],"schema":"https://github.com/citation-style-language/schema/raw/master/csl-citation.json"} </w:instrText>
      </w:r>
      <w:r w:rsidRPr="009006EF">
        <w:rPr>
          <w:rFonts w:ascii="Arial" w:hAnsi="Arial" w:cs="Arial"/>
          <w:color w:val="000000" w:themeColor="text1"/>
          <w:sz w:val="24"/>
          <w:szCs w:val="24"/>
        </w:rPr>
        <w:fldChar w:fldCharType="separate"/>
      </w:r>
      <w:r w:rsidRPr="009006EF">
        <w:rPr>
          <w:rFonts w:ascii="Arial" w:hAnsi="Arial" w:cs="Arial"/>
          <w:sz w:val="24"/>
          <w:szCs w:val="24"/>
        </w:rPr>
        <w:t>(Arciszewska, 2023; Liu et al., 2022; Ward et al., 2001)</w:t>
      </w:r>
      <w:r w:rsidRPr="009006EF">
        <w:rPr>
          <w:rFonts w:ascii="Arial" w:hAnsi="Arial" w:cs="Arial"/>
          <w:color w:val="000000" w:themeColor="text1"/>
          <w:sz w:val="24"/>
          <w:szCs w:val="24"/>
        </w:rPr>
        <w:fldChar w:fldCharType="end"/>
      </w:r>
      <w:r w:rsidRPr="009006EF">
        <w:rPr>
          <w:rFonts w:ascii="Arial" w:hAnsi="Arial" w:cs="Arial"/>
          <w:color w:val="000000" w:themeColor="text1"/>
          <w:sz w:val="24"/>
          <w:szCs w:val="24"/>
        </w:rPr>
        <w:t xml:space="preserve">. Also called "culture shock" (Olson, 2020), this phenomenon emerges when individuals face conflicting cultural environments, requiring adaptation to unknown norms </w:t>
      </w:r>
      <w:r w:rsidRPr="009006EF">
        <w:rPr>
          <w:rFonts w:ascii="Arial" w:hAnsi="Arial" w:cs="Arial"/>
          <w:color w:val="000000" w:themeColor="text1"/>
          <w:sz w:val="24"/>
          <w:szCs w:val="24"/>
        </w:rPr>
        <w:fldChar w:fldCharType="begin"/>
      </w:r>
      <w:r w:rsidRPr="009006EF">
        <w:rPr>
          <w:rFonts w:ascii="Arial" w:hAnsi="Arial" w:cs="Arial"/>
          <w:color w:val="000000" w:themeColor="text1"/>
          <w:sz w:val="24"/>
          <w:szCs w:val="24"/>
        </w:rPr>
        <w:instrText xml:space="preserve"> ADDIN ZOTERO_ITEM CSL_CITATION {"citationID":"hSLAKV3M","properties":{"formattedCitation":"(Arciszewska, 2023)","plainCitation":"(Arciszewska, 2023)","noteIndex":0},"citationItems":[{"id":2011,"uris":["http://zotero.org/users/8811301/items/364W29F2"],"itemData":{"id":2011,"type":"article-journal","abstract":"Modern humans live in a highly culturally, socially and religiously diverse world. The popularity of the phenomenon of multiculturalism is the result of rapidly progressing globalisation, migration, opening borders or the result of wars. On the one hand, such multiculturalism enriches societies, on the other hand, due to this diversity, it can lead to the emergence of new conflicts. This is due to the different value systems of people living next to each other. The article is an overview and refers to the analysis of three selected approaches to multiculturalism: cultural, social and political. The aim of the article is to draw the reader's attention to the broad context of the analysed phenomenon, its diversity, multicolour and educational challenges faced by educators as a result of this phenomenon.","container-title":"Problemy Opiekuńczo-Wychowawcze","DOI":"10.5604/01.3001.0016.2399","ISSN":"0552-2188","issue":"1","journalAbbreviation":"POW","page":"3-16","source":"DOI.org (Crossref)","title":"Multiculturalism as a cultural, social and political phenomenon","volume":"616","author":[{"family":"Arciszewska","given":"Hanna"}],"issued":{"date-parts":[["2023",2,1]]}}}],"schema":"https://github.com/citation-style-language/schema/raw/master/csl-citation.json"} </w:instrText>
      </w:r>
      <w:r w:rsidRPr="009006EF">
        <w:rPr>
          <w:rFonts w:ascii="Arial" w:hAnsi="Arial" w:cs="Arial"/>
          <w:color w:val="000000" w:themeColor="text1"/>
          <w:sz w:val="24"/>
          <w:szCs w:val="24"/>
        </w:rPr>
        <w:fldChar w:fldCharType="separate"/>
      </w:r>
      <w:r w:rsidRPr="009006EF">
        <w:rPr>
          <w:rFonts w:ascii="Arial" w:hAnsi="Arial" w:cs="Arial"/>
          <w:sz w:val="24"/>
          <w:szCs w:val="24"/>
        </w:rPr>
        <w:t>(Arciszewska, 2023)</w:t>
      </w:r>
      <w:r w:rsidRPr="009006EF">
        <w:rPr>
          <w:rFonts w:ascii="Arial" w:hAnsi="Arial" w:cs="Arial"/>
          <w:color w:val="000000" w:themeColor="text1"/>
          <w:sz w:val="24"/>
          <w:szCs w:val="24"/>
        </w:rPr>
        <w:fldChar w:fldCharType="end"/>
      </w:r>
      <w:r w:rsidRPr="009006EF">
        <w:rPr>
          <w:rFonts w:ascii="Arial" w:hAnsi="Arial" w:cs="Arial"/>
          <w:color w:val="000000" w:themeColor="text1"/>
          <w:sz w:val="24"/>
          <w:szCs w:val="24"/>
        </w:rPr>
        <w:t>.</w:t>
      </w:r>
    </w:p>
    <w:p w14:paraId="7A444944" w14:textId="77777777" w:rsidR="007532F8" w:rsidRPr="009006EF" w:rsidRDefault="007532F8" w:rsidP="009006EF">
      <w:pPr>
        <w:spacing w:after="0" w:line="360" w:lineRule="auto"/>
        <w:ind w:firstLine="709"/>
        <w:rPr>
          <w:rFonts w:ascii="Arial" w:hAnsi="Arial" w:cs="Arial"/>
          <w:color w:val="000000" w:themeColor="text1"/>
          <w:sz w:val="24"/>
          <w:szCs w:val="24"/>
        </w:rPr>
      </w:pPr>
      <w:r w:rsidRPr="009006EF">
        <w:rPr>
          <w:rFonts w:ascii="Arial" w:hAnsi="Arial" w:cs="Arial"/>
          <w:color w:val="000000" w:themeColor="text1"/>
          <w:sz w:val="24"/>
          <w:szCs w:val="24"/>
        </w:rPr>
        <w:t xml:space="preserve">Cross-cultural psychology, when investigating how cultural factors shape behaviors and emotions (Abad, 2024), highlights the interaction between culture and stress processes. According to Lazarus and Folkman </w:t>
      </w:r>
      <w:r w:rsidRPr="009006EF">
        <w:rPr>
          <w:rFonts w:ascii="Arial" w:hAnsi="Arial" w:cs="Arial"/>
          <w:color w:val="000000" w:themeColor="text1"/>
          <w:sz w:val="24"/>
          <w:szCs w:val="24"/>
        </w:rPr>
        <w:fldChar w:fldCharType="begin"/>
      </w:r>
      <w:r w:rsidRPr="009006EF">
        <w:rPr>
          <w:rFonts w:ascii="Arial" w:hAnsi="Arial" w:cs="Arial"/>
          <w:color w:val="000000" w:themeColor="text1"/>
          <w:sz w:val="24"/>
          <w:szCs w:val="24"/>
        </w:rPr>
        <w:instrText xml:space="preserve"> ADDIN ZOTERO_ITEM CSL_CITATION {"citationID":"yCBMkoUf","properties":{"formattedCitation":"(1984)","plainCitation":"(1984)","noteIndex":0},"citationItems":[{"id":469,"uris":["http://zotero.org/users/8811301/items/4XJ3HCJR"],"itemData":{"id":469,"type":"book","event-place":"New York","ISBN":"978-0-8261-4191-0","language":"eng","publisher":"Springer","publisher-place":"New York","source":"BnF ISBN","title":"Stress, appraisal, and coping","author":[{"family":"Lazarus","given":"Richard S."},{"family":"Folkman","given":"Susan"}],"issued":{"date-parts":[["1984"]]}},"label":"page","suppress-author":true}],"schema":"https://github.com/citation-style-language/schema/raw/master/csl-citation.json"} </w:instrText>
      </w:r>
      <w:r w:rsidRPr="009006EF">
        <w:rPr>
          <w:rFonts w:ascii="Arial" w:hAnsi="Arial" w:cs="Arial"/>
          <w:color w:val="000000" w:themeColor="text1"/>
          <w:sz w:val="24"/>
          <w:szCs w:val="24"/>
        </w:rPr>
        <w:fldChar w:fldCharType="separate"/>
      </w:r>
      <w:r w:rsidRPr="009006EF">
        <w:rPr>
          <w:rFonts w:ascii="Arial" w:hAnsi="Arial" w:cs="Arial"/>
          <w:sz w:val="24"/>
          <w:szCs w:val="24"/>
        </w:rPr>
        <w:t>(1984)</w:t>
      </w:r>
      <w:r w:rsidRPr="009006EF">
        <w:rPr>
          <w:rFonts w:ascii="Arial" w:hAnsi="Arial" w:cs="Arial"/>
          <w:color w:val="000000" w:themeColor="text1"/>
          <w:sz w:val="24"/>
          <w:szCs w:val="24"/>
        </w:rPr>
        <w:fldChar w:fldCharType="end"/>
      </w:r>
      <w:r w:rsidRPr="009006EF">
        <w:rPr>
          <w:rFonts w:ascii="Arial" w:hAnsi="Arial" w:cs="Arial"/>
          <w:color w:val="000000" w:themeColor="text1"/>
          <w:sz w:val="24"/>
          <w:szCs w:val="24"/>
        </w:rPr>
        <w:t>, the stress response involves two cognitive steps:</w:t>
      </w:r>
    </w:p>
    <w:p w14:paraId="28BBBFCC" w14:textId="77777777" w:rsidR="007532F8" w:rsidRPr="009006EF" w:rsidRDefault="007532F8" w:rsidP="009006EF">
      <w:pPr>
        <w:pStyle w:val="PargrafodaLista"/>
        <w:numPr>
          <w:ilvl w:val="0"/>
          <w:numId w:val="100"/>
        </w:numPr>
        <w:spacing w:after="0" w:line="360" w:lineRule="auto"/>
        <w:ind w:left="709" w:hanging="283"/>
        <w:rPr>
          <w:rFonts w:ascii="Arial" w:hAnsi="Arial" w:cs="Arial"/>
          <w:color w:val="000000" w:themeColor="text1"/>
          <w:sz w:val="24"/>
          <w:szCs w:val="24"/>
        </w:rPr>
      </w:pPr>
      <w:r w:rsidRPr="009006EF">
        <w:rPr>
          <w:rFonts w:ascii="Arial" w:hAnsi="Arial" w:cs="Arial"/>
          <w:b/>
          <w:bCs/>
          <w:color w:val="000000" w:themeColor="text1"/>
          <w:sz w:val="24"/>
          <w:szCs w:val="24"/>
        </w:rPr>
        <w:t>Primary assessment:</w:t>
      </w:r>
      <w:r w:rsidRPr="009006EF">
        <w:rPr>
          <w:rFonts w:ascii="Arial" w:hAnsi="Arial" w:cs="Arial"/>
          <w:color w:val="000000" w:themeColor="text1"/>
          <w:sz w:val="24"/>
          <w:szCs w:val="24"/>
        </w:rPr>
        <w:t xml:space="preserve"> Identification of a situation as threatening (e.g., lack of knowledge of cultural practices).</w:t>
      </w:r>
    </w:p>
    <w:p w14:paraId="45B9C5F5" w14:textId="77777777" w:rsidR="007532F8" w:rsidRPr="009006EF" w:rsidRDefault="007532F8" w:rsidP="009006EF">
      <w:pPr>
        <w:pStyle w:val="PargrafodaLista"/>
        <w:numPr>
          <w:ilvl w:val="0"/>
          <w:numId w:val="100"/>
        </w:numPr>
        <w:spacing w:after="0" w:line="360" w:lineRule="auto"/>
        <w:ind w:left="709" w:hanging="283"/>
        <w:rPr>
          <w:rFonts w:ascii="Arial" w:hAnsi="Arial" w:cs="Arial"/>
          <w:color w:val="000000" w:themeColor="text1"/>
          <w:sz w:val="24"/>
          <w:szCs w:val="24"/>
        </w:rPr>
      </w:pPr>
      <w:r w:rsidRPr="009006EF">
        <w:rPr>
          <w:rFonts w:ascii="Arial" w:hAnsi="Arial" w:cs="Arial"/>
          <w:b/>
          <w:bCs/>
          <w:color w:val="000000" w:themeColor="text1"/>
          <w:sz w:val="24"/>
          <w:szCs w:val="24"/>
        </w:rPr>
        <w:t>Secondary evaluation:</w:t>
      </w:r>
      <w:r w:rsidRPr="009006EF">
        <w:rPr>
          <w:rFonts w:ascii="Arial" w:hAnsi="Arial" w:cs="Arial"/>
          <w:color w:val="000000" w:themeColor="text1"/>
          <w:sz w:val="24"/>
          <w:szCs w:val="24"/>
        </w:rPr>
        <w:t xml:space="preserve"> Analysis of the resources available to face it (e.g., social support or linguistic mastery).</w:t>
      </w:r>
    </w:p>
    <w:p w14:paraId="4425FB12" w14:textId="77777777" w:rsidR="007532F8" w:rsidRPr="009006EF" w:rsidRDefault="007532F8" w:rsidP="009006EF">
      <w:pPr>
        <w:spacing w:after="0" w:line="360" w:lineRule="auto"/>
        <w:ind w:firstLine="709"/>
        <w:rPr>
          <w:rFonts w:ascii="Arial" w:hAnsi="Arial" w:cs="Arial"/>
          <w:color w:val="000000" w:themeColor="text1"/>
          <w:sz w:val="24"/>
          <w:szCs w:val="24"/>
        </w:rPr>
      </w:pPr>
    </w:p>
    <w:p w14:paraId="02EC2179" w14:textId="0B25CC94" w:rsidR="007532F8" w:rsidRPr="009006EF" w:rsidRDefault="007532F8" w:rsidP="009006EF">
      <w:pPr>
        <w:spacing w:after="0" w:line="360" w:lineRule="auto"/>
        <w:ind w:firstLine="709"/>
        <w:rPr>
          <w:rFonts w:ascii="Arial" w:hAnsi="Arial" w:cs="Arial"/>
          <w:color w:val="000000" w:themeColor="text1"/>
          <w:sz w:val="24"/>
          <w:szCs w:val="24"/>
        </w:rPr>
      </w:pPr>
      <w:r w:rsidRPr="009006EF">
        <w:rPr>
          <w:rFonts w:ascii="Arial" w:hAnsi="Arial" w:cs="Arial"/>
          <w:color w:val="000000" w:themeColor="text1"/>
          <w:sz w:val="24"/>
          <w:szCs w:val="24"/>
        </w:rPr>
        <w:t xml:space="preserve">In multicultural settings, threat assessment and coping capacity depend on factors such as familiarity with the local culture and perception of social support. These stages are mediated by cultural differences, as illustrated by Hofstede and Minkov's model of cultural dimensions </w:t>
      </w:r>
      <w:r w:rsidRPr="009006EF">
        <w:rPr>
          <w:rFonts w:ascii="Arial" w:hAnsi="Arial" w:cs="Arial"/>
          <w:color w:val="000000" w:themeColor="text1"/>
          <w:sz w:val="24"/>
          <w:szCs w:val="24"/>
        </w:rPr>
        <w:fldChar w:fldCharType="begin"/>
      </w:r>
      <w:r w:rsidRPr="009006EF">
        <w:rPr>
          <w:rFonts w:ascii="Arial" w:hAnsi="Arial" w:cs="Arial"/>
          <w:color w:val="000000" w:themeColor="text1"/>
          <w:sz w:val="24"/>
          <w:szCs w:val="24"/>
        </w:rPr>
        <w:instrText xml:space="preserve"> ADDIN ZOTERO_ITEM CSL_CITATION {"citationID":"wiJW1T9g","properties":{"formattedCitation":"(2010)","plainCitation":"(2010)","noteIndex":0},"citationItems":[{"id":2017,"uris":["http://zotero.org/users/8811301/items/7TKLGKFI"],"itemData":{"id":2017,"type":"book","call-number":"HM1211 .H574 2010","edition":"3rd ed","event-place":"New York","ISBN":"978-0-07-166418-9","note":"OCLC: ocn558675706","number-of-pages":"561","publisher":"McGraw-Hill","publisher-place":"New York","source":"Library of Congress ISBN","title":"Cultures and organizations: software of the mind: intercultural cooperation and its importance for survival","title-short":"Cultures and organizations","author":[{"family":"Hofstede","given":"Geert H."},{"family":"Hofstede","given":"Gert Jan"},{"family":"Minkov","given":"Michael"}],"issued":{"date-parts":[["2010"]]}},"label":"page","suppress-author":true}],"schema":"https://github.com/citation-style-language/schema/raw/master/csl-citation.json"} </w:instrText>
      </w:r>
      <w:r w:rsidRPr="009006EF">
        <w:rPr>
          <w:rFonts w:ascii="Arial" w:hAnsi="Arial" w:cs="Arial"/>
          <w:color w:val="000000" w:themeColor="text1"/>
          <w:sz w:val="24"/>
          <w:szCs w:val="24"/>
        </w:rPr>
        <w:fldChar w:fldCharType="separate"/>
      </w:r>
      <w:r w:rsidRPr="009006EF">
        <w:rPr>
          <w:rFonts w:ascii="Arial" w:hAnsi="Arial" w:cs="Arial"/>
          <w:color w:val="000000" w:themeColor="text1"/>
          <w:sz w:val="24"/>
          <w:szCs w:val="24"/>
        </w:rPr>
        <w:t>(2010)</w:t>
      </w:r>
      <w:r w:rsidRPr="009006EF">
        <w:rPr>
          <w:rFonts w:ascii="Arial" w:hAnsi="Arial" w:cs="Arial"/>
          <w:color w:val="000000" w:themeColor="text1"/>
          <w:sz w:val="24"/>
          <w:szCs w:val="24"/>
        </w:rPr>
        <w:fldChar w:fldCharType="end"/>
      </w:r>
      <w:r w:rsidRPr="009006EF">
        <w:rPr>
          <w:rFonts w:ascii="Arial" w:hAnsi="Arial" w:cs="Arial"/>
          <w:color w:val="000000" w:themeColor="text1"/>
          <w:sz w:val="24"/>
          <w:szCs w:val="24"/>
        </w:rPr>
        <w:t xml:space="preserve">, which compares crops based on six axes, of which we highlight three: </w:t>
      </w:r>
    </w:p>
    <w:p w14:paraId="37CCCDCA" w14:textId="77777777" w:rsidR="007532F8" w:rsidRPr="009006EF" w:rsidRDefault="007532F8" w:rsidP="009006EF">
      <w:pPr>
        <w:pStyle w:val="PargrafodaLista"/>
        <w:numPr>
          <w:ilvl w:val="0"/>
          <w:numId w:val="101"/>
        </w:numPr>
        <w:spacing w:after="0" w:line="360" w:lineRule="auto"/>
        <w:ind w:left="709" w:hanging="283"/>
        <w:rPr>
          <w:rFonts w:ascii="Arial" w:hAnsi="Arial" w:cs="Arial"/>
          <w:color w:val="000000" w:themeColor="text1"/>
          <w:sz w:val="24"/>
          <w:szCs w:val="24"/>
        </w:rPr>
      </w:pPr>
      <w:r w:rsidRPr="009006EF">
        <w:rPr>
          <w:rFonts w:ascii="Arial" w:hAnsi="Arial" w:cs="Arial"/>
          <w:b/>
          <w:bCs/>
          <w:color w:val="000000" w:themeColor="text1"/>
          <w:sz w:val="24"/>
          <w:szCs w:val="24"/>
        </w:rPr>
        <w:t xml:space="preserve">Individualism vs. Collectivism: </w:t>
      </w:r>
      <w:r w:rsidRPr="009006EF">
        <w:rPr>
          <w:rFonts w:ascii="Arial" w:hAnsi="Arial" w:cs="Arial"/>
          <w:color w:val="000000" w:themeColor="text1"/>
          <w:sz w:val="24"/>
          <w:szCs w:val="24"/>
        </w:rPr>
        <w:t>Individualistic cultures exacerbate stress by emphasizing individual autonomy and responsibility. As Hofstede et al. (2010) point out, "in individualistic cultures, people are seen as responsible for their own well-being, which can exacerbate stress in situations of adversity" (p. 98). Collectivist societies mitigate it through support networks, where social support acts as an emotional buffer.</w:t>
      </w:r>
    </w:p>
    <w:p w14:paraId="46FF8604" w14:textId="77777777" w:rsidR="007532F8" w:rsidRPr="009006EF" w:rsidRDefault="007532F8" w:rsidP="009006EF">
      <w:pPr>
        <w:pStyle w:val="PargrafodaLista"/>
        <w:numPr>
          <w:ilvl w:val="0"/>
          <w:numId w:val="101"/>
        </w:numPr>
        <w:spacing w:after="0" w:line="360" w:lineRule="auto"/>
        <w:ind w:left="709" w:hanging="283"/>
        <w:rPr>
          <w:rFonts w:ascii="Arial" w:hAnsi="Arial" w:cs="Arial"/>
          <w:color w:val="000000" w:themeColor="text1"/>
          <w:sz w:val="24"/>
          <w:szCs w:val="24"/>
        </w:rPr>
      </w:pPr>
      <w:r w:rsidRPr="009006EF">
        <w:rPr>
          <w:rFonts w:ascii="Arial" w:hAnsi="Arial" w:cs="Arial"/>
          <w:b/>
          <w:bCs/>
          <w:color w:val="000000" w:themeColor="text1"/>
          <w:sz w:val="24"/>
          <w:szCs w:val="24"/>
        </w:rPr>
        <w:t>Uncertainty Avoidance:</w:t>
      </w:r>
      <w:r w:rsidRPr="009006EF">
        <w:rPr>
          <w:rFonts w:ascii="Arial" w:hAnsi="Arial" w:cs="Arial"/>
          <w:color w:val="000000" w:themeColor="text1"/>
          <w:sz w:val="24"/>
          <w:szCs w:val="24"/>
        </w:rPr>
        <w:t xml:space="preserve"> Cultures with a high aversion to ambiguity react intensely to unpredictable situations. Hofstede et al. (2010) observe that "cultures with a high aversion to uncertainty feel threatened by situations that are unknown, ambiguous, or unpredictable" (p. 191), demanding policies that ensure predictability (e.g., clear routines for migrants).</w:t>
      </w:r>
    </w:p>
    <w:p w14:paraId="53C52ACF" w14:textId="77777777" w:rsidR="007532F8" w:rsidRPr="009006EF" w:rsidRDefault="007532F8" w:rsidP="009006EF">
      <w:pPr>
        <w:pStyle w:val="PargrafodaLista"/>
        <w:numPr>
          <w:ilvl w:val="0"/>
          <w:numId w:val="101"/>
        </w:numPr>
        <w:spacing w:after="0" w:line="360" w:lineRule="auto"/>
        <w:ind w:left="709" w:hanging="283"/>
        <w:rPr>
          <w:rFonts w:ascii="Arial" w:hAnsi="Arial" w:cs="Arial"/>
          <w:color w:val="000000" w:themeColor="text1"/>
          <w:sz w:val="24"/>
          <w:szCs w:val="24"/>
        </w:rPr>
      </w:pPr>
      <w:r w:rsidRPr="009006EF">
        <w:rPr>
          <w:rFonts w:ascii="Arial" w:hAnsi="Arial" w:cs="Arial"/>
          <w:b/>
          <w:bCs/>
          <w:color w:val="000000" w:themeColor="text1"/>
          <w:sz w:val="24"/>
          <w:szCs w:val="24"/>
        </w:rPr>
        <w:lastRenderedPageBreak/>
        <w:t>Power Distance:</w:t>
      </w:r>
      <w:r w:rsidRPr="009006EF">
        <w:rPr>
          <w:rFonts w:ascii="Arial" w:hAnsi="Arial" w:cs="Arial"/>
          <w:color w:val="000000" w:themeColor="text1"/>
          <w:sz w:val="24"/>
          <w:szCs w:val="24"/>
        </w:rPr>
        <w:t xml:space="preserve"> Rigid hierarchies increase stress in interactions with authorities, in contrast to egalitarian cultures, where collaboration reduces tensions (Hofstede et al., 2010, p. 65).</w:t>
      </w:r>
    </w:p>
    <w:p w14:paraId="175B6376" w14:textId="77777777" w:rsidR="007532F8" w:rsidRPr="009006EF" w:rsidRDefault="007532F8" w:rsidP="009006EF">
      <w:pPr>
        <w:spacing w:after="0" w:line="360" w:lineRule="auto"/>
        <w:ind w:firstLine="709"/>
        <w:rPr>
          <w:rFonts w:ascii="Arial" w:hAnsi="Arial" w:cs="Arial"/>
          <w:color w:val="000000" w:themeColor="text1"/>
          <w:sz w:val="24"/>
          <w:szCs w:val="24"/>
        </w:rPr>
      </w:pPr>
    </w:p>
    <w:p w14:paraId="4E081B7E" w14:textId="6EAA53BD" w:rsidR="007532F8" w:rsidRPr="009006EF" w:rsidRDefault="007532F8" w:rsidP="009006EF">
      <w:pPr>
        <w:spacing w:after="0" w:line="360" w:lineRule="auto"/>
        <w:ind w:firstLine="709"/>
        <w:rPr>
          <w:rFonts w:ascii="Arial" w:hAnsi="Arial" w:cs="Arial"/>
          <w:color w:val="000000" w:themeColor="text1"/>
          <w:sz w:val="24"/>
          <w:szCs w:val="24"/>
        </w:rPr>
      </w:pPr>
      <w:r w:rsidRPr="009006EF">
        <w:rPr>
          <w:rFonts w:ascii="Arial" w:hAnsi="Arial" w:cs="Arial"/>
          <w:color w:val="000000" w:themeColor="text1"/>
          <w:sz w:val="24"/>
          <w:szCs w:val="24"/>
        </w:rPr>
        <w:t xml:space="preserve">These dimensions interact with contextual and individual factors, shaping experiences of stress in multicultural work environments. In these contexts, differences in communication and conflict resolution — rooted in cultural values — can lead to misunderstandings. Hofstede's theory </w:t>
      </w:r>
      <w:r w:rsidRPr="009006EF">
        <w:rPr>
          <w:rFonts w:ascii="Arial" w:hAnsi="Arial" w:cs="Arial"/>
          <w:color w:val="000000" w:themeColor="text1"/>
          <w:sz w:val="24"/>
          <w:szCs w:val="24"/>
        </w:rPr>
        <w:fldChar w:fldCharType="begin"/>
      </w:r>
      <w:r w:rsidRPr="009006EF">
        <w:rPr>
          <w:rFonts w:ascii="Arial" w:hAnsi="Arial" w:cs="Arial"/>
          <w:color w:val="000000" w:themeColor="text1"/>
          <w:sz w:val="24"/>
          <w:szCs w:val="24"/>
        </w:rPr>
        <w:instrText xml:space="preserve"> ADDIN ZOTERO_ITEM CSL_CITATION {"citationID":"99pTdCk1","properties":{"formattedCitation":"(2010)","plainCitation":"(2010)","noteIndex":0},"citationItems":[{"id":2017,"uris":["http://zotero.org/users/8811301/items/7TKLGKFI"],"itemData":{"id":2017,"type":"book","call-number":"HM1211 .H574 2010","edition":"3rd ed","event-place":"New York","ISBN":"978-0-07-166418-9","note":"OCLC: ocn558675706","number-of-pages":"561","publisher":"McGraw-Hill","publisher-place":"New York","source":"Library of Congress ISBN","title":"Cultures and organizations: software of the mind: intercultural cooperation and its importance for survival","title-short":"Cultures and organizations","author":[{"family":"Hofstede","given":"Geert H."},{"family":"Hofstede","given":"Gert Jan"},{"family":"Minkov","given":"Michael"}],"issued":{"date-parts":[["2010"]]}},"label":"page","suppress-author":true}],"schema":"https://github.com/citation-style-language/schema/raw/master/csl-citation.json"} </w:instrText>
      </w:r>
      <w:r w:rsidRPr="009006EF">
        <w:rPr>
          <w:rFonts w:ascii="Arial" w:hAnsi="Arial" w:cs="Arial"/>
          <w:color w:val="000000" w:themeColor="text1"/>
          <w:sz w:val="24"/>
          <w:szCs w:val="24"/>
        </w:rPr>
        <w:fldChar w:fldCharType="separate"/>
      </w:r>
      <w:r w:rsidRPr="009006EF">
        <w:rPr>
          <w:rFonts w:ascii="Arial" w:hAnsi="Arial" w:cs="Arial"/>
          <w:sz w:val="24"/>
          <w:szCs w:val="24"/>
        </w:rPr>
        <w:t>(2010)</w:t>
      </w:r>
      <w:r w:rsidRPr="009006EF">
        <w:rPr>
          <w:rFonts w:ascii="Arial" w:hAnsi="Arial" w:cs="Arial"/>
          <w:color w:val="000000" w:themeColor="text1"/>
          <w:sz w:val="24"/>
          <w:szCs w:val="24"/>
        </w:rPr>
        <w:fldChar w:fldCharType="end"/>
      </w:r>
      <w:r w:rsidRPr="009006EF">
        <w:rPr>
          <w:rFonts w:ascii="Arial" w:hAnsi="Arial" w:cs="Arial"/>
          <w:color w:val="000000" w:themeColor="text1"/>
          <w:sz w:val="24"/>
          <w:szCs w:val="24"/>
        </w:rPr>
        <w:t xml:space="preserve"> It thus offers tools to identify sources of stress and promote intercultural management strategies, such as trainings that elucidate underlying cultural norms.</w:t>
      </w:r>
    </w:p>
    <w:p w14:paraId="281397E0" w14:textId="77777777" w:rsidR="007532F8" w:rsidRPr="009006EF" w:rsidRDefault="007532F8" w:rsidP="009006EF">
      <w:pPr>
        <w:spacing w:after="0" w:line="360" w:lineRule="auto"/>
        <w:ind w:firstLine="709"/>
        <w:rPr>
          <w:rFonts w:ascii="Arial" w:hAnsi="Arial" w:cs="Arial"/>
          <w:color w:val="000000" w:themeColor="text1"/>
          <w:sz w:val="24"/>
          <w:szCs w:val="24"/>
        </w:rPr>
      </w:pPr>
      <w:r w:rsidRPr="009006EF">
        <w:rPr>
          <w:rFonts w:ascii="Arial" w:hAnsi="Arial" w:cs="Arial"/>
          <w:color w:val="000000" w:themeColor="text1"/>
          <w:sz w:val="24"/>
          <w:szCs w:val="24"/>
        </w:rPr>
        <w:t>In the cross-cultural mobility of migrants, this dynamic is even more critical. Individuals from collectivist cultures in individualistic societies, for example, face challenges in reconciling community values with expectations of autonomy. Barriers such as discrimination and differences in social norms amplify stress, requiring policies that integrate local knowledge (e.g., traditional therapeutic practices) with institutional protocols (Collins, 2021).</w:t>
      </w:r>
    </w:p>
    <w:p w14:paraId="12B643D2" w14:textId="77777777" w:rsidR="007532F8" w:rsidRPr="009006EF" w:rsidRDefault="007532F8" w:rsidP="009006EF">
      <w:pPr>
        <w:spacing w:after="0" w:line="360" w:lineRule="auto"/>
        <w:ind w:firstLine="709"/>
        <w:rPr>
          <w:rFonts w:ascii="Arial" w:hAnsi="Arial" w:cs="Arial"/>
          <w:color w:val="000000" w:themeColor="text1"/>
          <w:sz w:val="24"/>
          <w:szCs w:val="24"/>
        </w:rPr>
      </w:pPr>
      <w:r w:rsidRPr="009006EF">
        <w:rPr>
          <w:rFonts w:ascii="Arial" w:hAnsi="Arial" w:cs="Arial"/>
          <w:color w:val="000000" w:themeColor="text1"/>
          <w:sz w:val="24"/>
          <w:szCs w:val="24"/>
        </w:rPr>
        <w:t xml:space="preserve">This article, by reviewing the literature, identifies gaps for future research, especially in the field of public policies. The need to investigate how state interventions — such as intercultural training of public servants — can mitigate cross-cultural stress, articulating scientific evidence and social justice, according to models such as Bronfenbrenner's bioecological model is highlighted </w:t>
      </w:r>
      <w:r w:rsidRPr="009006EF">
        <w:rPr>
          <w:rFonts w:ascii="Arial" w:hAnsi="Arial" w:cs="Arial"/>
          <w:color w:val="000000" w:themeColor="text1"/>
          <w:sz w:val="24"/>
          <w:szCs w:val="24"/>
        </w:rPr>
        <w:fldChar w:fldCharType="begin"/>
      </w:r>
      <w:r w:rsidRPr="009006EF">
        <w:rPr>
          <w:rFonts w:ascii="Arial" w:hAnsi="Arial" w:cs="Arial"/>
          <w:color w:val="000000" w:themeColor="text1"/>
          <w:sz w:val="24"/>
          <w:szCs w:val="24"/>
        </w:rPr>
        <w:instrText xml:space="preserve"> ADDIN ZOTERO_ITEM CSL_CITATION {"citationID":"aFmtMiDZ","properties":{"formattedCitation":"(1979)","plainCitation":"(1979)","noteIndex":0},"citationItems":[{"id":1004,"uris":["http://zotero.org/users/8811301/items/2ZDYRJND"],"itemData":{"id":1004,"type":"book","call-number":"BF722 .B76","event-place":"Cambridge, Mass","ISBN":"978-0-674-22456-8","number-of-pages":"330","publisher":"Harvard University Press","publisher-place":"Cambridge, Mass","source":"Library of Congress ISBN","title":"The ecology of human development: experiments by nature and design","title-short":"The ecology of human development","author":[{"family":"Bronfenbrenner","given":"Urie"}],"issued":{"date-parts":[["1979"]]}},"label":"page","suppress-author":true}],"schema":"https://github.com/citation-style-language/schema/raw/master/csl-citation.json"} </w:instrText>
      </w:r>
      <w:r w:rsidRPr="009006EF">
        <w:rPr>
          <w:rFonts w:ascii="Arial" w:hAnsi="Arial" w:cs="Arial"/>
          <w:color w:val="000000" w:themeColor="text1"/>
          <w:sz w:val="24"/>
          <w:szCs w:val="24"/>
        </w:rPr>
        <w:fldChar w:fldCharType="separate"/>
      </w:r>
      <w:r w:rsidRPr="009006EF">
        <w:rPr>
          <w:rFonts w:ascii="Arial" w:hAnsi="Arial" w:cs="Arial"/>
          <w:sz w:val="24"/>
          <w:szCs w:val="24"/>
        </w:rPr>
        <w:t>(1979)</w:t>
      </w:r>
      <w:r w:rsidRPr="009006EF">
        <w:rPr>
          <w:rFonts w:ascii="Arial" w:hAnsi="Arial" w:cs="Arial"/>
          <w:color w:val="000000" w:themeColor="text1"/>
          <w:sz w:val="24"/>
          <w:szCs w:val="24"/>
        </w:rPr>
        <w:fldChar w:fldCharType="end"/>
      </w:r>
      <w:r w:rsidRPr="009006EF">
        <w:rPr>
          <w:rFonts w:ascii="Arial" w:hAnsi="Arial" w:cs="Arial"/>
          <w:color w:val="000000" w:themeColor="text1"/>
          <w:sz w:val="24"/>
          <w:szCs w:val="24"/>
        </w:rPr>
        <w:t xml:space="preserve"> and the Secchi policy cycle (2014).</w:t>
      </w:r>
    </w:p>
    <w:p w14:paraId="3F64A36D" w14:textId="77777777" w:rsidR="007532F8" w:rsidRPr="009006EF" w:rsidRDefault="007532F8" w:rsidP="009006EF">
      <w:pPr>
        <w:spacing w:after="0" w:line="360" w:lineRule="auto"/>
        <w:rPr>
          <w:rFonts w:ascii="Arial" w:hAnsi="Arial" w:cs="Arial"/>
          <w:b/>
          <w:bCs/>
          <w:color w:val="000000" w:themeColor="text1"/>
          <w:sz w:val="24"/>
          <w:szCs w:val="24"/>
        </w:rPr>
      </w:pPr>
    </w:p>
    <w:p w14:paraId="755481CA" w14:textId="7D871CCA" w:rsidR="007532F8" w:rsidRPr="009006EF" w:rsidRDefault="007532F8" w:rsidP="009006EF">
      <w:pPr>
        <w:spacing w:after="0" w:line="360" w:lineRule="auto"/>
        <w:rPr>
          <w:rFonts w:ascii="Arial" w:hAnsi="Arial" w:cs="Arial"/>
          <w:b/>
          <w:bCs/>
          <w:color w:val="000000" w:themeColor="text1"/>
          <w:sz w:val="24"/>
          <w:szCs w:val="24"/>
        </w:rPr>
      </w:pPr>
      <w:r w:rsidRPr="009006EF">
        <w:rPr>
          <w:rFonts w:ascii="Arial" w:hAnsi="Arial" w:cs="Arial"/>
          <w:b/>
          <w:bCs/>
          <w:color w:val="000000" w:themeColor="text1"/>
          <w:sz w:val="24"/>
          <w:szCs w:val="24"/>
        </w:rPr>
        <w:t>LITERATURE REVIEW</w:t>
      </w:r>
    </w:p>
    <w:p w14:paraId="46040C8E" w14:textId="51B74BDD" w:rsidR="007532F8" w:rsidRPr="009006EF" w:rsidRDefault="007532F8" w:rsidP="009006EF">
      <w:pPr>
        <w:spacing w:after="0" w:line="360" w:lineRule="auto"/>
        <w:rPr>
          <w:rFonts w:ascii="Arial" w:hAnsi="Arial" w:cs="Arial"/>
          <w:color w:val="000000" w:themeColor="text1"/>
          <w:sz w:val="24"/>
          <w:szCs w:val="24"/>
        </w:rPr>
      </w:pPr>
      <w:r w:rsidRPr="009006EF">
        <w:rPr>
          <w:rFonts w:ascii="Arial" w:hAnsi="Arial" w:cs="Arial"/>
          <w:color w:val="000000" w:themeColor="text1"/>
          <w:sz w:val="24"/>
          <w:szCs w:val="24"/>
        </w:rPr>
        <w:t>MULTICULTURALISM AND STRESS</w:t>
      </w:r>
    </w:p>
    <w:p w14:paraId="24628C43" w14:textId="77777777" w:rsidR="007532F8" w:rsidRPr="009006EF" w:rsidRDefault="007532F8" w:rsidP="009006EF">
      <w:pPr>
        <w:spacing w:after="0" w:line="360" w:lineRule="auto"/>
        <w:ind w:firstLine="709"/>
        <w:rPr>
          <w:rFonts w:ascii="Arial" w:hAnsi="Arial" w:cs="Arial"/>
          <w:b/>
          <w:bCs/>
          <w:color w:val="000000" w:themeColor="text1"/>
          <w:sz w:val="24"/>
          <w:szCs w:val="24"/>
        </w:rPr>
      </w:pPr>
      <w:r w:rsidRPr="009006EF">
        <w:rPr>
          <w:rFonts w:ascii="Arial" w:hAnsi="Arial" w:cs="Arial"/>
          <w:color w:val="000000" w:themeColor="text1"/>
          <w:sz w:val="24"/>
          <w:szCs w:val="24"/>
        </w:rPr>
        <w:t xml:space="preserve">Cross-cultural stress emerges when individuals confront cultural norms dissonant from their previous experiences, as evidenced in migrants and expatriates facing marginalization and social exclusion </w:t>
      </w:r>
      <w:r w:rsidRPr="009006EF">
        <w:rPr>
          <w:rFonts w:ascii="Arial" w:hAnsi="Arial" w:cs="Arial"/>
          <w:color w:val="000000" w:themeColor="text1"/>
          <w:sz w:val="24"/>
          <w:szCs w:val="24"/>
        </w:rPr>
        <w:fldChar w:fldCharType="begin"/>
      </w:r>
      <w:r w:rsidRPr="009006EF">
        <w:rPr>
          <w:rFonts w:ascii="Arial" w:hAnsi="Arial" w:cs="Arial"/>
          <w:color w:val="000000" w:themeColor="text1"/>
          <w:sz w:val="24"/>
          <w:szCs w:val="24"/>
        </w:rPr>
        <w:instrText xml:space="preserve"> ADDIN ZOTERO_ITEM CSL_CITATION {"citationID":"3mw2j7no","properties":{"formattedCitation":"(Berry, 2003; Zhou et al., 2008)","plainCitation":"(Berry, 2003; Zhou et al., 2008)","noteIndex":0},"citationItems":[{"id":157,"uris":["http://zotero.org/users/8811301/items/ZBNXVSTS"],"itemData":{"id":157,"type":"chapter","container-title":"Acculturation: Advances in theory, measurement, and applied research.","event-place":"Washington","ISBN":"978-1-55798-920-8","language":"en","note":"DOI: 10.1037/10472-004","page":"17-37","publisher":"American Psychological Association","publisher-place":"Washington","source":"DOI.org (Crossref)","title":"Conceptual approaches to acculturation.","URL":"http://content.apa.org/books/10472-004","editor":[{"family":"Chun","given":"Kevin M."},{"family":"Balls Organista","given":"Pamela"},{"family":"Marín","given":"Gerardo"}],"author":[{"family":"Berry","given":"John W."}],"accessed":{"date-parts":[["2021",11,26]]},"issued":{"date-parts":[["2003"]]}}},{"id":2019,"uris":["http://zotero.org/users/8811301/items/ESD4QL6J"],"itemData":{"id":2019,"type":"article-journal","container-title":"Studies in Higher Education","DOI":"10.1080/03075070701794833","ISSN":"0307-5079, 1470-174X","issue":"1","journalAbbreviation":"Studies in Higher Education","language":"en","page":"63-75","source":"DOI.org (Crossref)","title":"Theoretical models of culture shock and adaptation in international students in higher education","volume":"33","author":[{"family":"Zhou","given":"Yuefang"},{"family":"Jindal-Snape","given":"Divya"},{"family":"Topping","given":"Keith"},{"family":"Todman","given":"John"}],"issued":{"date-parts":[["2008",2]]}}}],"schema":"https://github.com/citation-style-language/schema/raw/master/csl-citation.json"} </w:instrText>
      </w:r>
      <w:r w:rsidRPr="009006EF">
        <w:rPr>
          <w:rFonts w:ascii="Arial" w:hAnsi="Arial" w:cs="Arial"/>
          <w:color w:val="000000" w:themeColor="text1"/>
          <w:sz w:val="24"/>
          <w:szCs w:val="24"/>
        </w:rPr>
        <w:fldChar w:fldCharType="separate"/>
      </w:r>
      <w:r w:rsidRPr="009006EF">
        <w:rPr>
          <w:rFonts w:ascii="Arial" w:hAnsi="Arial" w:cs="Arial"/>
          <w:color w:val="000000" w:themeColor="text1"/>
          <w:sz w:val="24"/>
          <w:szCs w:val="24"/>
        </w:rPr>
        <w:t>(Berry, 2003; Zhou et al., 2008)</w:t>
      </w:r>
      <w:r w:rsidRPr="009006EF">
        <w:rPr>
          <w:rFonts w:ascii="Arial" w:hAnsi="Arial" w:cs="Arial"/>
          <w:color w:val="000000" w:themeColor="text1"/>
          <w:sz w:val="24"/>
          <w:szCs w:val="24"/>
        </w:rPr>
        <w:fldChar w:fldCharType="end"/>
      </w:r>
      <w:r w:rsidRPr="009006EF">
        <w:rPr>
          <w:rFonts w:ascii="Arial" w:hAnsi="Arial" w:cs="Arial"/>
          <w:color w:val="000000" w:themeColor="text1"/>
          <w:sz w:val="24"/>
          <w:szCs w:val="24"/>
        </w:rPr>
        <w:t>. Migrants and expatriates, for example, face challenges such as marginalization and social exclusion, which exacerbate stress and compromise well-being (Zhou et al., 2008). According to the theory of Lazarus and Folkman (1984), this process involves:</w:t>
      </w:r>
    </w:p>
    <w:p w14:paraId="73ABB6A9" w14:textId="77777777" w:rsidR="007532F8" w:rsidRPr="009006EF" w:rsidRDefault="007532F8" w:rsidP="009006EF">
      <w:pPr>
        <w:pStyle w:val="PargrafodaLista"/>
        <w:numPr>
          <w:ilvl w:val="0"/>
          <w:numId w:val="102"/>
        </w:numPr>
        <w:spacing w:after="0" w:line="360" w:lineRule="auto"/>
        <w:ind w:left="709" w:hanging="283"/>
        <w:rPr>
          <w:rFonts w:ascii="Arial" w:hAnsi="Arial" w:cs="Arial"/>
          <w:color w:val="000000" w:themeColor="text1"/>
          <w:sz w:val="24"/>
          <w:szCs w:val="24"/>
        </w:rPr>
      </w:pPr>
      <w:r w:rsidRPr="009006EF">
        <w:rPr>
          <w:rFonts w:ascii="Arial" w:hAnsi="Arial" w:cs="Arial"/>
          <w:b/>
          <w:bCs/>
          <w:color w:val="000000" w:themeColor="text1"/>
          <w:sz w:val="24"/>
          <w:szCs w:val="24"/>
        </w:rPr>
        <w:t>Primary assessment:</w:t>
      </w:r>
      <w:r w:rsidRPr="009006EF">
        <w:rPr>
          <w:rFonts w:ascii="Arial" w:hAnsi="Arial" w:cs="Arial"/>
          <w:color w:val="000000" w:themeColor="text1"/>
          <w:sz w:val="24"/>
          <w:szCs w:val="24"/>
        </w:rPr>
        <w:t xml:space="preserve"> Perception of threat in culturally unknown contexts (e.g., linguistic differences).</w:t>
      </w:r>
    </w:p>
    <w:p w14:paraId="1D8B66CF" w14:textId="77777777" w:rsidR="007532F8" w:rsidRPr="009006EF" w:rsidRDefault="007532F8" w:rsidP="009006EF">
      <w:pPr>
        <w:pStyle w:val="PargrafodaLista"/>
        <w:numPr>
          <w:ilvl w:val="0"/>
          <w:numId w:val="102"/>
        </w:numPr>
        <w:spacing w:after="0" w:line="360" w:lineRule="auto"/>
        <w:ind w:left="709" w:hanging="283"/>
        <w:rPr>
          <w:rFonts w:ascii="Arial" w:hAnsi="Arial" w:cs="Arial"/>
          <w:color w:val="000000" w:themeColor="text1"/>
          <w:sz w:val="24"/>
          <w:szCs w:val="24"/>
        </w:rPr>
      </w:pPr>
      <w:r w:rsidRPr="009006EF">
        <w:rPr>
          <w:rFonts w:ascii="Arial" w:hAnsi="Arial" w:cs="Arial"/>
          <w:b/>
          <w:bCs/>
          <w:color w:val="000000" w:themeColor="text1"/>
          <w:sz w:val="24"/>
          <w:szCs w:val="24"/>
        </w:rPr>
        <w:lastRenderedPageBreak/>
        <w:t>Secondary evaluation:</w:t>
      </w:r>
      <w:r w:rsidRPr="009006EF">
        <w:rPr>
          <w:rFonts w:ascii="Arial" w:hAnsi="Arial" w:cs="Arial"/>
          <w:color w:val="000000" w:themeColor="text1"/>
          <w:sz w:val="24"/>
          <w:szCs w:val="24"/>
        </w:rPr>
        <w:t xml:space="preserve"> Mobilization of resources such as social support or cultural familiarity for coping.</w:t>
      </w:r>
    </w:p>
    <w:p w14:paraId="07F3DEF5" w14:textId="77777777" w:rsidR="007532F8" w:rsidRPr="009006EF" w:rsidRDefault="007532F8" w:rsidP="009006EF">
      <w:pPr>
        <w:spacing w:after="0" w:line="360" w:lineRule="auto"/>
        <w:ind w:firstLine="709"/>
        <w:rPr>
          <w:rFonts w:ascii="Arial" w:hAnsi="Arial" w:cs="Arial"/>
          <w:color w:val="000000" w:themeColor="text1"/>
          <w:sz w:val="24"/>
          <w:szCs w:val="24"/>
        </w:rPr>
      </w:pPr>
      <w:r w:rsidRPr="009006EF">
        <w:rPr>
          <w:rFonts w:ascii="Arial" w:hAnsi="Arial" w:cs="Arial"/>
          <w:color w:val="000000" w:themeColor="text1"/>
          <w:sz w:val="24"/>
          <w:szCs w:val="24"/>
        </w:rPr>
        <w:t xml:space="preserve">Structural factors, such as institutional discrimination, exacerbate stress, compromising psychological well-being </w:t>
      </w:r>
      <w:r w:rsidRPr="009006EF">
        <w:rPr>
          <w:rFonts w:ascii="Arial" w:hAnsi="Arial" w:cs="Arial"/>
          <w:color w:val="000000" w:themeColor="text1"/>
          <w:sz w:val="24"/>
          <w:szCs w:val="24"/>
        </w:rPr>
        <w:fldChar w:fldCharType="begin"/>
      </w:r>
      <w:r w:rsidRPr="009006EF">
        <w:rPr>
          <w:rFonts w:ascii="Arial" w:hAnsi="Arial" w:cs="Arial"/>
          <w:color w:val="000000" w:themeColor="text1"/>
          <w:sz w:val="24"/>
          <w:szCs w:val="24"/>
        </w:rPr>
        <w:instrText xml:space="preserve"> ADDIN ZOTERO_ITEM CSL_CITATION {"citationID":"MTql5x26","properties":{"formattedCitation":"(Olson, 2020)","plainCitation":"(Olson, 2020)","noteIndex":0},"citationItems":[{"id":2016,"uris":["http://zotero.org/users/8811301/items/EE29DWTL"],"itemData":{"id":2016,"type":"article-journal","abstract":"Abstract\n            The relationship between social exclusion and posttraumatic stress reactions in aging veterans is a particularly timely issue, warranting greater attention in the social work literature. Research with military veterans indicates that the social marginalization resulting from racial and ethnic discrimination can exacerbate posttraumatic stress symptoms. This marginalization suggests an increased potential for emergent or recurrent trauma reactions in aging military veterans, as previous research has documented older adults’ unique risk for social exclusion. The issue takes on greater relevance as increased numbers of Vietnam veterans enter older adulthood. Professionals working with military veterans should be aware of the social and cultural factors that play a critical role in posttrauma response and recovery.","container-title":"Social Work","DOI":"10.1093/sw/swaa008","ISSN":"0037-8046, 1545-6846","issue":"2","language":"en","license":"https://academic.oup.com/journals/pages/open_access/funder_policies/chorus/standard_publication_model","page":"123-130","source":"DOI.org (Crossref)","title":"The Influence of Social Exclusion on Posttraumatic Stress Reactions in Older Adult Veterans","volume":"65","author":[{"family":"Olson","given":"Mark D"}],"issued":{"date-parts":[["2020",4,1]]}}}],"schema":"https://github.com/citation-style-language/schema/raw/master/csl-citation.json"} </w:instrText>
      </w:r>
      <w:r w:rsidRPr="009006EF">
        <w:rPr>
          <w:rFonts w:ascii="Arial" w:hAnsi="Arial" w:cs="Arial"/>
          <w:color w:val="000000" w:themeColor="text1"/>
          <w:sz w:val="24"/>
          <w:szCs w:val="24"/>
        </w:rPr>
        <w:fldChar w:fldCharType="separate"/>
      </w:r>
      <w:r w:rsidRPr="009006EF">
        <w:rPr>
          <w:rFonts w:ascii="Arial" w:hAnsi="Arial" w:cs="Arial"/>
          <w:sz w:val="24"/>
          <w:szCs w:val="24"/>
        </w:rPr>
        <w:t>(Olson, 2020)</w:t>
      </w:r>
      <w:r w:rsidRPr="009006EF">
        <w:rPr>
          <w:rFonts w:ascii="Arial" w:hAnsi="Arial" w:cs="Arial"/>
          <w:color w:val="000000" w:themeColor="text1"/>
          <w:sz w:val="24"/>
          <w:szCs w:val="24"/>
        </w:rPr>
        <w:fldChar w:fldCharType="end"/>
      </w:r>
      <w:r w:rsidRPr="009006EF">
        <w:rPr>
          <w:rFonts w:ascii="Arial" w:hAnsi="Arial" w:cs="Arial"/>
          <w:color w:val="000000" w:themeColor="text1"/>
          <w:sz w:val="24"/>
          <w:szCs w:val="24"/>
        </w:rPr>
        <w:t>. In this scenario, understanding the influence of cultural differences on the perception of stress becomes vital for effective interventions in multicultural societies.</w:t>
      </w:r>
    </w:p>
    <w:p w14:paraId="187D9A83" w14:textId="77777777" w:rsidR="007532F8" w:rsidRPr="009006EF" w:rsidRDefault="007532F8" w:rsidP="009006EF">
      <w:pPr>
        <w:spacing w:after="0" w:line="360" w:lineRule="auto"/>
        <w:rPr>
          <w:rFonts w:ascii="Arial" w:hAnsi="Arial" w:cs="Arial"/>
          <w:b/>
          <w:bCs/>
          <w:i/>
          <w:iCs/>
          <w:color w:val="000000" w:themeColor="text1"/>
          <w:sz w:val="24"/>
          <w:szCs w:val="24"/>
        </w:rPr>
      </w:pPr>
    </w:p>
    <w:p w14:paraId="31BD029E" w14:textId="7731C80A" w:rsidR="007532F8" w:rsidRPr="009006EF" w:rsidRDefault="007532F8" w:rsidP="009006EF">
      <w:pPr>
        <w:spacing w:after="0" w:line="360" w:lineRule="auto"/>
        <w:rPr>
          <w:rFonts w:ascii="Arial" w:hAnsi="Arial" w:cs="Arial"/>
          <w:color w:val="000000" w:themeColor="text1"/>
          <w:sz w:val="24"/>
          <w:szCs w:val="24"/>
        </w:rPr>
      </w:pPr>
      <w:r w:rsidRPr="009006EF">
        <w:rPr>
          <w:rFonts w:ascii="Arial" w:hAnsi="Arial" w:cs="Arial"/>
          <w:color w:val="000000" w:themeColor="text1"/>
          <w:sz w:val="24"/>
          <w:szCs w:val="24"/>
        </w:rPr>
        <w:t>HOFSTEDE'S CULTURAL DIMENSIONS AND STRESS</w:t>
      </w:r>
    </w:p>
    <w:p w14:paraId="3B1A4848" w14:textId="77777777" w:rsidR="007532F8" w:rsidRPr="009006EF" w:rsidRDefault="007532F8" w:rsidP="009006EF">
      <w:pPr>
        <w:spacing w:after="0" w:line="360" w:lineRule="auto"/>
        <w:ind w:firstLine="709"/>
        <w:rPr>
          <w:rFonts w:ascii="Arial" w:hAnsi="Arial" w:cs="Arial"/>
          <w:color w:val="000000" w:themeColor="text1"/>
          <w:sz w:val="24"/>
          <w:szCs w:val="24"/>
        </w:rPr>
      </w:pPr>
      <w:r w:rsidRPr="009006EF">
        <w:rPr>
          <w:rFonts w:ascii="Arial" w:hAnsi="Arial" w:cs="Arial"/>
          <w:color w:val="000000" w:themeColor="text1"/>
          <w:sz w:val="24"/>
          <w:szCs w:val="24"/>
        </w:rPr>
        <w:t xml:space="preserve">The cultural dimensions of Hofstede et al., </w:t>
      </w:r>
      <w:r w:rsidRPr="009006EF">
        <w:rPr>
          <w:rFonts w:ascii="Arial" w:hAnsi="Arial" w:cs="Arial"/>
          <w:color w:val="000000" w:themeColor="text1"/>
          <w:sz w:val="24"/>
          <w:szCs w:val="24"/>
        </w:rPr>
        <w:fldChar w:fldCharType="begin"/>
      </w:r>
      <w:r w:rsidRPr="009006EF">
        <w:rPr>
          <w:rFonts w:ascii="Arial" w:hAnsi="Arial" w:cs="Arial"/>
          <w:color w:val="000000" w:themeColor="text1"/>
          <w:sz w:val="24"/>
          <w:szCs w:val="24"/>
        </w:rPr>
        <w:instrText xml:space="preserve"> ADDIN ZOTERO_ITEM CSL_CITATION {"citationID":"ycLPgomr","properties":{"formattedCitation":"(2010)","plainCitation":"(2010)","noteIndex":0},"citationItems":[{"id":2017,"uris":["http://zotero.org/users/8811301/items/7TKLGKFI"],"itemData":{"id":2017,"type":"book","call-number":"HM1211 .H574 2010","edition":"3rd ed","event-place":"New York","ISBN":"978-0-07-166418-9","note":"OCLC: ocn558675706","number-of-pages":"561","publisher":"McGraw-Hill","publisher-place":"New York","source":"Library of Congress ISBN","title":"Cultures and organizations: software of the mind: intercultural cooperation and its importance for survival","title-short":"Cultures and organizations","author":[{"family":"Hofstede","given":"Geert H."},{"family":"Hofstede","given":"Gert Jan"},{"family":"Minkov","given":"Michael"}],"issued":{"date-parts":[["2010"]]}},"label":"page","suppress-author":true}],"schema":"https://github.com/citation-style-language/schema/raw/master/csl-citation.json"} </w:instrText>
      </w:r>
      <w:r w:rsidRPr="009006EF">
        <w:rPr>
          <w:rFonts w:ascii="Arial" w:hAnsi="Arial" w:cs="Arial"/>
          <w:color w:val="000000" w:themeColor="text1"/>
          <w:sz w:val="24"/>
          <w:szCs w:val="24"/>
        </w:rPr>
        <w:fldChar w:fldCharType="separate"/>
      </w:r>
      <w:r w:rsidRPr="009006EF">
        <w:rPr>
          <w:rFonts w:ascii="Arial" w:hAnsi="Arial" w:cs="Arial"/>
          <w:color w:val="000000" w:themeColor="text1"/>
          <w:sz w:val="24"/>
          <w:szCs w:val="24"/>
        </w:rPr>
        <w:t>(2010)</w:t>
      </w:r>
      <w:r w:rsidRPr="009006EF">
        <w:rPr>
          <w:rFonts w:ascii="Arial" w:hAnsi="Arial" w:cs="Arial"/>
          <w:color w:val="000000" w:themeColor="text1"/>
          <w:sz w:val="24"/>
          <w:szCs w:val="24"/>
        </w:rPr>
        <w:fldChar w:fldCharType="end"/>
      </w:r>
      <w:r w:rsidRPr="009006EF">
        <w:rPr>
          <w:rFonts w:ascii="Arial" w:hAnsi="Arial" w:cs="Arial"/>
          <w:color w:val="000000" w:themeColor="text1"/>
          <w:sz w:val="24"/>
          <w:szCs w:val="24"/>
        </w:rPr>
        <w:t xml:space="preserve"> provide a framework for understanding how cultural values influence the way stress is perceived and managed. Next, the main dimensions and their relationship with stress are analyzed.</w:t>
      </w:r>
    </w:p>
    <w:p w14:paraId="197455B3" w14:textId="77777777" w:rsidR="007532F8" w:rsidRPr="009006EF" w:rsidRDefault="007532F8" w:rsidP="009006EF">
      <w:pPr>
        <w:spacing w:after="0" w:line="360" w:lineRule="auto"/>
        <w:rPr>
          <w:rFonts w:ascii="Arial" w:hAnsi="Arial" w:cs="Arial"/>
          <w:b/>
          <w:bCs/>
          <w:color w:val="000000" w:themeColor="text1"/>
          <w:sz w:val="24"/>
          <w:szCs w:val="24"/>
        </w:rPr>
      </w:pPr>
    </w:p>
    <w:p w14:paraId="7A53C6AC" w14:textId="3DEA82D2" w:rsidR="007532F8" w:rsidRPr="009006EF" w:rsidRDefault="007532F8" w:rsidP="009006EF">
      <w:pPr>
        <w:spacing w:after="0" w:line="360" w:lineRule="auto"/>
        <w:rPr>
          <w:rFonts w:ascii="Arial" w:hAnsi="Arial" w:cs="Arial"/>
          <w:color w:val="000000" w:themeColor="text1"/>
          <w:sz w:val="24"/>
          <w:szCs w:val="24"/>
        </w:rPr>
      </w:pPr>
      <w:r w:rsidRPr="009006EF">
        <w:rPr>
          <w:rFonts w:ascii="Arial" w:hAnsi="Arial" w:cs="Arial"/>
          <w:color w:val="000000" w:themeColor="text1"/>
          <w:sz w:val="24"/>
          <w:szCs w:val="24"/>
        </w:rPr>
        <w:t>INDIVIDUALISM VERSUS COLLECTIVISM AND STRESS</w:t>
      </w:r>
    </w:p>
    <w:p w14:paraId="7AF9B07D" w14:textId="77777777" w:rsidR="007532F8" w:rsidRPr="009006EF" w:rsidRDefault="007532F8" w:rsidP="009006EF">
      <w:pPr>
        <w:pStyle w:val="PargrafodaLista"/>
        <w:spacing w:after="0" w:line="360" w:lineRule="auto"/>
        <w:ind w:left="0" w:firstLine="709"/>
        <w:rPr>
          <w:rFonts w:ascii="Arial" w:hAnsi="Arial" w:cs="Arial"/>
          <w:color w:val="000000" w:themeColor="text1"/>
          <w:sz w:val="24"/>
          <w:szCs w:val="24"/>
        </w:rPr>
      </w:pPr>
      <w:r w:rsidRPr="009006EF">
        <w:rPr>
          <w:rFonts w:ascii="Arial" w:hAnsi="Arial" w:cs="Arial"/>
          <w:color w:val="000000" w:themeColor="text1"/>
          <w:sz w:val="24"/>
          <w:szCs w:val="24"/>
        </w:rPr>
        <w:t xml:space="preserve">This dimension addresses the degree to which people see themselves as independent individuals or as part of a group. In individualistic cultures, there is an emphasis on autonomy and personal responsibility, which can intensify stress due to the pressure for individual success </w:t>
      </w:r>
      <w:r w:rsidRPr="009006EF">
        <w:rPr>
          <w:rFonts w:ascii="Arial" w:hAnsi="Arial" w:cs="Arial"/>
          <w:color w:val="000000" w:themeColor="text1"/>
          <w:sz w:val="24"/>
          <w:szCs w:val="24"/>
        </w:rPr>
        <w:fldChar w:fldCharType="begin"/>
      </w:r>
      <w:r w:rsidRPr="009006EF">
        <w:rPr>
          <w:rFonts w:ascii="Arial" w:hAnsi="Arial" w:cs="Arial"/>
          <w:color w:val="000000" w:themeColor="text1"/>
          <w:sz w:val="24"/>
          <w:szCs w:val="24"/>
        </w:rPr>
        <w:instrText xml:space="preserve"> ADDIN ZOTERO_ITEM CSL_CITATION {"citationID":"j1ElglRQ","properties":{"formattedCitation":"(Triandis, 1995)","plainCitation":"(Triandis, 1995)","noteIndex":0},"citationItems":[{"id":2021,"uris":["http://zotero.org/users/8811301/items/DZMJKYUW"],"itemData":{"id":2021,"type":"book","publisher":"Westview Press","title":"Individualism &amp; collectivism","author":[{"family":"Triandis","given":"H"}],"issued":{"date-parts":[["1995"]]}}}],"schema":"https://github.com/citation-style-language/schema/raw/master/csl-citation.json"} </w:instrText>
      </w:r>
      <w:r w:rsidRPr="009006EF">
        <w:rPr>
          <w:rFonts w:ascii="Arial" w:hAnsi="Arial" w:cs="Arial"/>
          <w:color w:val="000000" w:themeColor="text1"/>
          <w:sz w:val="24"/>
          <w:szCs w:val="24"/>
        </w:rPr>
        <w:fldChar w:fldCharType="separate"/>
      </w:r>
      <w:r w:rsidRPr="009006EF">
        <w:rPr>
          <w:rFonts w:ascii="Arial" w:hAnsi="Arial" w:cs="Arial"/>
          <w:color w:val="000000" w:themeColor="text1"/>
          <w:sz w:val="24"/>
          <w:szCs w:val="24"/>
        </w:rPr>
        <w:t>(Triandis, 1995)</w:t>
      </w:r>
      <w:r w:rsidRPr="009006EF">
        <w:rPr>
          <w:rFonts w:ascii="Arial" w:hAnsi="Arial" w:cs="Arial"/>
          <w:color w:val="000000" w:themeColor="text1"/>
          <w:sz w:val="24"/>
          <w:szCs w:val="24"/>
        </w:rPr>
        <w:fldChar w:fldCharType="end"/>
      </w:r>
      <w:r w:rsidRPr="009006EF">
        <w:rPr>
          <w:rFonts w:ascii="Arial" w:hAnsi="Arial" w:cs="Arial"/>
          <w:color w:val="000000" w:themeColor="text1"/>
          <w:sz w:val="24"/>
          <w:szCs w:val="24"/>
        </w:rPr>
        <w:t xml:space="preserve">. According to Lazarus and Folkman (1984), in such cultures, the strategies of </w:t>
      </w:r>
      <w:r w:rsidRPr="009006EF">
        <w:rPr>
          <w:rFonts w:ascii="Arial" w:hAnsi="Arial" w:cs="Arial"/>
          <w:i/>
          <w:iCs/>
          <w:color w:val="000000" w:themeColor="text1"/>
          <w:sz w:val="24"/>
          <w:szCs w:val="24"/>
        </w:rPr>
        <w:t>coping</w:t>
      </w:r>
      <w:r w:rsidRPr="009006EF">
        <w:rPr>
          <w:rFonts w:ascii="Arial" w:hAnsi="Arial" w:cs="Arial"/>
          <w:color w:val="000000" w:themeColor="text1"/>
          <w:sz w:val="24"/>
          <w:szCs w:val="24"/>
        </w:rPr>
        <w:t xml:space="preserve"> tend to be focused on individual coping with problems, which can increase the feeling of isolation in stressful situations.</w:t>
      </w:r>
    </w:p>
    <w:p w14:paraId="57F49CED" w14:textId="77777777" w:rsidR="007532F8" w:rsidRPr="009006EF" w:rsidRDefault="007532F8" w:rsidP="009006EF">
      <w:pPr>
        <w:pStyle w:val="PargrafodaLista"/>
        <w:spacing w:after="0" w:line="360" w:lineRule="auto"/>
        <w:ind w:left="0" w:firstLine="709"/>
        <w:rPr>
          <w:rFonts w:ascii="Arial" w:hAnsi="Arial" w:cs="Arial"/>
          <w:color w:val="000000" w:themeColor="text1"/>
          <w:sz w:val="24"/>
          <w:szCs w:val="24"/>
        </w:rPr>
      </w:pPr>
      <w:r w:rsidRPr="009006EF">
        <w:rPr>
          <w:rFonts w:ascii="Arial" w:hAnsi="Arial" w:cs="Arial"/>
          <w:color w:val="000000" w:themeColor="text1"/>
          <w:sz w:val="24"/>
          <w:szCs w:val="24"/>
        </w:rPr>
        <w:t xml:space="preserve">In contrast, in collectivist cultures, social support is highly valued and serves as an important stress moderator. Individuals in these cultures tend to seek support in family and community networks, which can relieve tension and promote psychological well-being </w:t>
      </w:r>
      <w:r w:rsidRPr="009006EF">
        <w:rPr>
          <w:rFonts w:ascii="Arial" w:hAnsi="Arial" w:cs="Arial"/>
          <w:color w:val="000000" w:themeColor="text1"/>
          <w:sz w:val="24"/>
          <w:szCs w:val="24"/>
        </w:rPr>
        <w:fldChar w:fldCharType="begin"/>
      </w:r>
      <w:r w:rsidRPr="009006EF">
        <w:rPr>
          <w:rFonts w:ascii="Arial" w:hAnsi="Arial" w:cs="Arial"/>
          <w:color w:val="000000" w:themeColor="text1"/>
          <w:sz w:val="24"/>
          <w:szCs w:val="24"/>
        </w:rPr>
        <w:instrText xml:space="preserve"> ADDIN ZOTERO_ITEM CSL_CITATION {"citationID":"tVD7S4S3","properties":{"formattedCitation":"(Wang et al., 2012)","plainCitation":"(Wang et al., 2012)","noteIndex":0},"citationItems":[{"id":2022,"uris":["http://zotero.org/users/8811301/items/RPYNKD38"],"itemData":{"id":2022,"type":"article-journal","container-title":"Journal of Counseling Psychology","DOI":"10.1037/a0028532","ISSN":"1939-2168, 0022-0167","issue":"3","journalAbbreviation":"Journal of Counseling Psychology","language":"en","page":"424-436","source":"DOI.org (Crossref)","title":"Profiles of acculturative adjustment patterns among Chinese international students.","volume":"59","author":[{"family":"Wang","given":"Kenneth T."},{"family":"Heppner","given":"Puncky Paul"},{"family":"Fu","given":"Chu-Chun"},{"family":"Zhao","given":"Ran"},{"family":"Li","given":"Feihan"},{"family":"Chuang","given":"Chih-Chun"}],"issued":{"date-parts":[["2012",7]]}}}],"schema":"https://github.com/citation-style-language/schema/raw/master/csl-citation.json"} </w:instrText>
      </w:r>
      <w:r w:rsidRPr="009006EF">
        <w:rPr>
          <w:rFonts w:ascii="Arial" w:hAnsi="Arial" w:cs="Arial"/>
          <w:color w:val="000000" w:themeColor="text1"/>
          <w:sz w:val="24"/>
          <w:szCs w:val="24"/>
        </w:rPr>
        <w:fldChar w:fldCharType="separate"/>
      </w:r>
      <w:r w:rsidRPr="009006EF">
        <w:rPr>
          <w:rFonts w:ascii="Arial" w:hAnsi="Arial" w:cs="Arial"/>
          <w:color w:val="000000" w:themeColor="text1"/>
          <w:sz w:val="24"/>
          <w:szCs w:val="24"/>
        </w:rPr>
        <w:t>(Wang et al., 2012)</w:t>
      </w:r>
      <w:r w:rsidRPr="009006EF">
        <w:rPr>
          <w:rFonts w:ascii="Arial" w:hAnsi="Arial" w:cs="Arial"/>
          <w:color w:val="000000" w:themeColor="text1"/>
          <w:sz w:val="24"/>
          <w:szCs w:val="24"/>
        </w:rPr>
        <w:fldChar w:fldCharType="end"/>
      </w:r>
      <w:r w:rsidRPr="009006EF">
        <w:rPr>
          <w:rFonts w:ascii="Arial" w:hAnsi="Arial" w:cs="Arial"/>
          <w:color w:val="000000" w:themeColor="text1"/>
          <w:sz w:val="24"/>
          <w:szCs w:val="24"/>
        </w:rPr>
        <w:t xml:space="preserve">. Lazarus and Folkman (1984) highlight that effective social support can facilitate strategies of </w:t>
      </w:r>
      <w:r w:rsidRPr="009006EF">
        <w:rPr>
          <w:rFonts w:ascii="Arial" w:hAnsi="Arial" w:cs="Arial"/>
          <w:i/>
          <w:iCs/>
          <w:color w:val="000000" w:themeColor="text1"/>
          <w:sz w:val="24"/>
          <w:szCs w:val="24"/>
        </w:rPr>
        <w:t>coping</w:t>
      </w:r>
      <w:r w:rsidRPr="009006EF">
        <w:rPr>
          <w:rFonts w:ascii="Arial" w:hAnsi="Arial" w:cs="Arial"/>
          <w:color w:val="000000" w:themeColor="text1"/>
          <w:sz w:val="24"/>
          <w:szCs w:val="24"/>
        </w:rPr>
        <w:t xml:space="preserve"> more adaptive.</w:t>
      </w:r>
    </w:p>
    <w:p w14:paraId="1D108100" w14:textId="77777777" w:rsidR="007532F8" w:rsidRPr="009006EF" w:rsidRDefault="007532F8" w:rsidP="009006EF">
      <w:pPr>
        <w:spacing w:after="0" w:line="360" w:lineRule="auto"/>
        <w:rPr>
          <w:rFonts w:ascii="Arial" w:hAnsi="Arial" w:cs="Arial"/>
          <w:b/>
          <w:bCs/>
          <w:color w:val="000000" w:themeColor="text1"/>
          <w:sz w:val="24"/>
          <w:szCs w:val="24"/>
        </w:rPr>
      </w:pPr>
    </w:p>
    <w:p w14:paraId="5E351121" w14:textId="2173EC02" w:rsidR="007532F8" w:rsidRPr="009006EF" w:rsidRDefault="007532F8" w:rsidP="009006EF">
      <w:pPr>
        <w:spacing w:after="0" w:line="360" w:lineRule="auto"/>
        <w:rPr>
          <w:rFonts w:ascii="Arial" w:hAnsi="Arial" w:cs="Arial"/>
          <w:color w:val="000000" w:themeColor="text1"/>
          <w:sz w:val="24"/>
          <w:szCs w:val="24"/>
        </w:rPr>
      </w:pPr>
      <w:r w:rsidRPr="009006EF">
        <w:rPr>
          <w:rFonts w:ascii="Arial" w:hAnsi="Arial" w:cs="Arial"/>
          <w:color w:val="000000" w:themeColor="text1"/>
          <w:sz w:val="24"/>
          <w:szCs w:val="24"/>
        </w:rPr>
        <w:t>POWER DISTANCE AND STRESS</w:t>
      </w:r>
    </w:p>
    <w:p w14:paraId="34DF0172" w14:textId="77777777" w:rsidR="007532F8" w:rsidRPr="009006EF" w:rsidRDefault="007532F8" w:rsidP="009006EF">
      <w:pPr>
        <w:pStyle w:val="PargrafodaLista"/>
        <w:spacing w:after="0" w:line="360" w:lineRule="auto"/>
        <w:ind w:left="0" w:firstLine="709"/>
        <w:rPr>
          <w:rFonts w:ascii="Arial" w:hAnsi="Arial" w:cs="Arial"/>
          <w:color w:val="000000" w:themeColor="text1"/>
          <w:sz w:val="24"/>
          <w:szCs w:val="24"/>
        </w:rPr>
      </w:pPr>
      <w:r w:rsidRPr="009006EF">
        <w:rPr>
          <w:rFonts w:ascii="Arial" w:hAnsi="Arial" w:cs="Arial"/>
          <w:color w:val="000000" w:themeColor="text1"/>
          <w:sz w:val="24"/>
          <w:szCs w:val="24"/>
        </w:rPr>
        <w:t xml:space="preserve">Power distance refers to the degree of acceptance of hierarchical inequalities in a society (Hofstede et al., 2010). In cultures with a high distance from power, interactions with authority figures can be significant sources of stress due to the formality and asymmetry of these relationships </w:t>
      </w:r>
      <w:r w:rsidRPr="009006EF">
        <w:rPr>
          <w:rFonts w:ascii="Arial" w:hAnsi="Arial" w:cs="Arial"/>
          <w:color w:val="000000" w:themeColor="text1"/>
          <w:sz w:val="24"/>
          <w:szCs w:val="24"/>
        </w:rPr>
        <w:fldChar w:fldCharType="begin"/>
      </w:r>
      <w:r w:rsidRPr="009006EF">
        <w:rPr>
          <w:rFonts w:ascii="Arial" w:hAnsi="Arial" w:cs="Arial"/>
          <w:color w:val="000000" w:themeColor="text1"/>
          <w:sz w:val="24"/>
          <w:szCs w:val="24"/>
        </w:rPr>
        <w:instrText xml:space="preserve"> ADDIN ZOTERO_ITEM CSL_CITATION {"citationID":"ealK2qGo","properties":{"formattedCitation":"(House et al., 2004)","plainCitation":"(House et al., 2004)","noteIndex":0},"citationItems":[{"id":2023,"uris":["http://zotero.org/users/8811301/items/7JGXBDA8"],"itemData":{"id":2023,"type":"book","title":"Culture, Leadership, and Organizations: The GLOBE Study of 62 Societies","author":[{"family":"House","given":"R. J."},{"family":"Hanges","given":"P. J."},{"family":"Javidan","given":"M."},{"family":"Dorfman","given":"P. W."},{"family":"Gupta","given":"V."}],"issued":{"date-parts":[["2004"]]}}}],"schema":"https://github.com/citation-style-language/schema/raw/master/csl-citation.json"} </w:instrText>
      </w:r>
      <w:r w:rsidRPr="009006EF">
        <w:rPr>
          <w:rFonts w:ascii="Arial" w:hAnsi="Arial" w:cs="Arial"/>
          <w:color w:val="000000" w:themeColor="text1"/>
          <w:sz w:val="24"/>
          <w:szCs w:val="24"/>
        </w:rPr>
        <w:fldChar w:fldCharType="separate"/>
      </w:r>
      <w:r w:rsidRPr="009006EF">
        <w:rPr>
          <w:rFonts w:ascii="Arial" w:hAnsi="Arial" w:cs="Arial"/>
          <w:color w:val="000000" w:themeColor="text1"/>
          <w:sz w:val="24"/>
          <w:szCs w:val="24"/>
        </w:rPr>
        <w:t>(House et al., 2004)</w:t>
      </w:r>
      <w:r w:rsidRPr="009006EF">
        <w:rPr>
          <w:rFonts w:ascii="Arial" w:hAnsi="Arial" w:cs="Arial"/>
          <w:color w:val="000000" w:themeColor="text1"/>
          <w:sz w:val="24"/>
          <w:szCs w:val="24"/>
        </w:rPr>
        <w:fldChar w:fldCharType="end"/>
      </w:r>
      <w:r w:rsidRPr="009006EF">
        <w:rPr>
          <w:rFonts w:ascii="Arial" w:hAnsi="Arial" w:cs="Arial"/>
          <w:color w:val="000000" w:themeColor="text1"/>
          <w:sz w:val="24"/>
          <w:szCs w:val="24"/>
        </w:rPr>
        <w:t>. Lazarus and Folkman (1984) observe that, in situations with little perception of control, stress tends to increase, negatively influencing the cognitive evaluation of the situation.</w:t>
      </w:r>
    </w:p>
    <w:p w14:paraId="6A473FD0" w14:textId="77777777" w:rsidR="007532F8" w:rsidRPr="009006EF" w:rsidRDefault="007532F8" w:rsidP="009006EF">
      <w:pPr>
        <w:pStyle w:val="PargrafodaLista"/>
        <w:spacing w:after="0" w:line="360" w:lineRule="auto"/>
        <w:ind w:left="0" w:firstLine="709"/>
        <w:rPr>
          <w:rFonts w:ascii="Arial" w:hAnsi="Arial" w:cs="Arial"/>
          <w:color w:val="000000" w:themeColor="text1"/>
          <w:sz w:val="24"/>
          <w:szCs w:val="24"/>
        </w:rPr>
      </w:pPr>
      <w:r w:rsidRPr="009006EF">
        <w:rPr>
          <w:rFonts w:ascii="Arial" w:hAnsi="Arial" w:cs="Arial"/>
          <w:color w:val="000000" w:themeColor="text1"/>
          <w:sz w:val="24"/>
          <w:szCs w:val="24"/>
        </w:rPr>
        <w:lastRenderedPageBreak/>
        <w:t>On the other hand, in cultures with a low distance from power, relationships are more egalitarian and interactions with superiors are less stressful, favoring a more collaborative and less anxious work environment.</w:t>
      </w:r>
    </w:p>
    <w:p w14:paraId="666B41BA" w14:textId="77777777" w:rsidR="009006EF" w:rsidRDefault="009006EF" w:rsidP="009006EF">
      <w:pPr>
        <w:spacing w:after="0" w:line="360" w:lineRule="auto"/>
        <w:rPr>
          <w:rFonts w:ascii="Arial" w:hAnsi="Arial" w:cs="Arial"/>
          <w:color w:val="000000" w:themeColor="text1"/>
          <w:sz w:val="24"/>
          <w:szCs w:val="24"/>
        </w:rPr>
      </w:pPr>
    </w:p>
    <w:p w14:paraId="4A6800C1" w14:textId="0B12AC5E" w:rsidR="007532F8" w:rsidRPr="009006EF" w:rsidRDefault="007532F8" w:rsidP="009006EF">
      <w:pPr>
        <w:spacing w:after="0" w:line="360" w:lineRule="auto"/>
        <w:rPr>
          <w:rFonts w:ascii="Arial" w:hAnsi="Arial" w:cs="Arial"/>
          <w:color w:val="000000" w:themeColor="text1"/>
          <w:sz w:val="24"/>
          <w:szCs w:val="24"/>
        </w:rPr>
      </w:pPr>
      <w:r w:rsidRPr="009006EF">
        <w:rPr>
          <w:rFonts w:ascii="Arial" w:hAnsi="Arial" w:cs="Arial"/>
          <w:color w:val="000000" w:themeColor="text1"/>
          <w:sz w:val="24"/>
          <w:szCs w:val="24"/>
        </w:rPr>
        <w:t>AVOIDANCE OF UNCERTAINTY AND STRESS</w:t>
      </w:r>
    </w:p>
    <w:p w14:paraId="12F1BF10" w14:textId="77777777" w:rsidR="007532F8" w:rsidRPr="009006EF" w:rsidRDefault="007532F8" w:rsidP="009006EF">
      <w:pPr>
        <w:pStyle w:val="PargrafodaLista"/>
        <w:spacing w:after="0" w:line="360" w:lineRule="auto"/>
        <w:ind w:left="0" w:firstLine="709"/>
        <w:rPr>
          <w:rFonts w:ascii="Arial" w:hAnsi="Arial" w:cs="Arial"/>
          <w:color w:val="000000" w:themeColor="text1"/>
          <w:sz w:val="24"/>
          <w:szCs w:val="24"/>
        </w:rPr>
      </w:pPr>
      <w:r w:rsidRPr="009006EF">
        <w:rPr>
          <w:rFonts w:ascii="Arial" w:hAnsi="Arial" w:cs="Arial"/>
          <w:color w:val="000000" w:themeColor="text1"/>
          <w:sz w:val="24"/>
          <w:szCs w:val="24"/>
        </w:rPr>
        <w:t xml:space="preserve">This dimension reflects a society's comfort level with ambiguity and uncertainty (Hofstede et al., 2010). Cultures with a high avoidance of uncertainty prefer clear rules and predictability, reacting with greater stress to ambiguous or unforeseen situations </w:t>
      </w:r>
      <w:r w:rsidRPr="009006EF">
        <w:rPr>
          <w:rFonts w:ascii="Arial" w:hAnsi="Arial" w:cs="Arial"/>
          <w:color w:val="000000" w:themeColor="text1"/>
          <w:sz w:val="24"/>
          <w:szCs w:val="24"/>
        </w:rPr>
        <w:fldChar w:fldCharType="begin"/>
      </w:r>
      <w:r w:rsidRPr="009006EF">
        <w:rPr>
          <w:rFonts w:ascii="Arial" w:hAnsi="Arial" w:cs="Arial"/>
          <w:color w:val="000000" w:themeColor="text1"/>
          <w:sz w:val="24"/>
          <w:szCs w:val="24"/>
        </w:rPr>
        <w:instrText xml:space="preserve"> ADDIN ZOTERO_ITEM CSL_CITATION {"citationID":"hxSJDMSq","properties":{"formattedCitation":"(Ashkanasy et al., 2002)","plainCitation":"(Ashkanasy et al., 2002)","noteIndex":0},"citationItems":[{"id":2024,"uris":["http://zotero.org/users/8811301/items/W5D6TF97"],"itemData":{"id":2024,"type":"article-journal","container-title":"Journal of World Business","issue":"1","note":"ISBN: 1090-9516\npublisher: Elsevier","page":"28-39","title":"The Anglo cluster: Legacy of the British empire","volume":"37","author":[{"family":"Ashkanasy","given":"Neal M."},{"family":"Trevor-Roberts","given":"Edwin"},{"family":"Earnshaw","given":"Louise"}],"issued":{"date-parts":[["2002"]]}}}],"schema":"https://github.com/citation-style-language/schema/raw/master/csl-citation.json"} </w:instrText>
      </w:r>
      <w:r w:rsidRPr="009006EF">
        <w:rPr>
          <w:rFonts w:ascii="Arial" w:hAnsi="Arial" w:cs="Arial"/>
          <w:color w:val="000000" w:themeColor="text1"/>
          <w:sz w:val="24"/>
          <w:szCs w:val="24"/>
        </w:rPr>
        <w:fldChar w:fldCharType="separate"/>
      </w:r>
      <w:r w:rsidRPr="009006EF">
        <w:rPr>
          <w:rFonts w:ascii="Arial" w:hAnsi="Arial" w:cs="Arial"/>
          <w:color w:val="000000" w:themeColor="text1"/>
          <w:sz w:val="24"/>
          <w:szCs w:val="24"/>
        </w:rPr>
        <w:t>(Ashkanasy et al., 2002)</w:t>
      </w:r>
      <w:r w:rsidRPr="009006EF">
        <w:rPr>
          <w:rFonts w:ascii="Arial" w:hAnsi="Arial" w:cs="Arial"/>
          <w:color w:val="000000" w:themeColor="text1"/>
          <w:sz w:val="24"/>
          <w:szCs w:val="24"/>
        </w:rPr>
        <w:fldChar w:fldCharType="end"/>
      </w:r>
      <w:r w:rsidRPr="009006EF">
        <w:rPr>
          <w:rFonts w:ascii="Arial" w:hAnsi="Arial" w:cs="Arial"/>
          <w:color w:val="000000" w:themeColor="text1"/>
          <w:sz w:val="24"/>
          <w:szCs w:val="24"/>
        </w:rPr>
        <w:t xml:space="preserve">. In these cultures, organizational or social changes can be particularly challenging, requiring strategies to improve the quality of life in the world. </w:t>
      </w:r>
      <w:r w:rsidRPr="009006EF">
        <w:rPr>
          <w:rFonts w:ascii="Arial" w:hAnsi="Arial" w:cs="Arial"/>
          <w:i/>
          <w:iCs/>
          <w:color w:val="000000" w:themeColor="text1"/>
          <w:sz w:val="24"/>
          <w:szCs w:val="24"/>
        </w:rPr>
        <w:t>coping</w:t>
      </w:r>
      <w:r w:rsidRPr="009006EF">
        <w:rPr>
          <w:rFonts w:ascii="Arial" w:hAnsi="Arial" w:cs="Arial"/>
          <w:color w:val="000000" w:themeColor="text1"/>
          <w:sz w:val="24"/>
          <w:szCs w:val="24"/>
        </w:rPr>
        <w:t xml:space="preserve"> focused on reducing uncertainty (Lazarus &amp; Folkman, 1984).</w:t>
      </w:r>
    </w:p>
    <w:p w14:paraId="5F3B7F35" w14:textId="77777777" w:rsidR="007532F8" w:rsidRPr="009006EF" w:rsidRDefault="007532F8" w:rsidP="009006EF">
      <w:pPr>
        <w:pStyle w:val="PargrafodaLista"/>
        <w:spacing w:after="0" w:line="360" w:lineRule="auto"/>
        <w:ind w:left="0" w:firstLine="709"/>
        <w:rPr>
          <w:rFonts w:ascii="Arial" w:hAnsi="Arial" w:cs="Arial"/>
          <w:color w:val="000000" w:themeColor="text1"/>
          <w:sz w:val="24"/>
          <w:szCs w:val="24"/>
        </w:rPr>
      </w:pPr>
      <w:r w:rsidRPr="009006EF">
        <w:rPr>
          <w:rFonts w:ascii="Arial" w:hAnsi="Arial" w:cs="Arial"/>
          <w:color w:val="000000" w:themeColor="text1"/>
          <w:sz w:val="24"/>
          <w:szCs w:val="24"/>
        </w:rPr>
        <w:t>In contrast, cultures with low uncertainty avoidance are more tolerant of ambiguity and flexible in the face of change, which can reduce the impact of stress in transition situations.</w:t>
      </w:r>
    </w:p>
    <w:p w14:paraId="63F55E2F" w14:textId="77777777" w:rsidR="007532F8" w:rsidRPr="009006EF" w:rsidRDefault="007532F8" w:rsidP="009006EF">
      <w:pPr>
        <w:spacing w:after="0" w:line="360" w:lineRule="auto"/>
        <w:rPr>
          <w:rFonts w:ascii="Arial" w:hAnsi="Arial" w:cs="Arial"/>
          <w:b/>
          <w:bCs/>
          <w:color w:val="000000" w:themeColor="text1"/>
          <w:sz w:val="24"/>
          <w:szCs w:val="24"/>
        </w:rPr>
      </w:pPr>
    </w:p>
    <w:p w14:paraId="088C0F84" w14:textId="123FC723" w:rsidR="007532F8" w:rsidRPr="009006EF" w:rsidRDefault="007532F8" w:rsidP="009006EF">
      <w:pPr>
        <w:spacing w:after="0" w:line="360" w:lineRule="auto"/>
        <w:rPr>
          <w:rFonts w:ascii="Arial" w:hAnsi="Arial" w:cs="Arial"/>
          <w:color w:val="000000" w:themeColor="text1"/>
          <w:sz w:val="24"/>
          <w:szCs w:val="24"/>
        </w:rPr>
      </w:pPr>
      <w:r w:rsidRPr="009006EF">
        <w:rPr>
          <w:rFonts w:ascii="Arial" w:hAnsi="Arial" w:cs="Arial"/>
          <w:color w:val="000000" w:themeColor="text1"/>
          <w:sz w:val="24"/>
          <w:szCs w:val="24"/>
        </w:rPr>
        <w:t>MASCULINITY VERSUS FEMININITY AND STRESS</w:t>
      </w:r>
    </w:p>
    <w:p w14:paraId="003BE6B7" w14:textId="77777777" w:rsidR="007532F8" w:rsidRPr="009006EF" w:rsidRDefault="007532F8" w:rsidP="009006EF">
      <w:pPr>
        <w:pStyle w:val="PargrafodaLista"/>
        <w:spacing w:after="0" w:line="360" w:lineRule="auto"/>
        <w:ind w:left="0" w:firstLine="709"/>
        <w:rPr>
          <w:rFonts w:ascii="Arial" w:hAnsi="Arial" w:cs="Arial"/>
          <w:color w:val="000000" w:themeColor="text1"/>
          <w:sz w:val="24"/>
          <w:szCs w:val="24"/>
        </w:rPr>
      </w:pPr>
      <w:r w:rsidRPr="009006EF">
        <w:rPr>
          <w:rFonts w:ascii="Arial" w:hAnsi="Arial" w:cs="Arial"/>
          <w:color w:val="000000" w:themeColor="text1"/>
          <w:sz w:val="24"/>
          <w:szCs w:val="24"/>
        </w:rPr>
        <w:t>This dimension differentiates societies that value assertiveness, competition, and material success (masculinity) from those that emphasize relationships, quality of life, and care for others (femininity) (Hofstede et al., 2010). In more masculine cultures, the pressure to perform and succeed can raise stress levels, especially in competitive environments (Lazarus &amp; Folkman, 1984).</w:t>
      </w:r>
    </w:p>
    <w:p w14:paraId="150EB0F5" w14:textId="77777777" w:rsidR="007532F8" w:rsidRPr="009006EF" w:rsidRDefault="007532F8" w:rsidP="009006EF">
      <w:pPr>
        <w:pStyle w:val="PargrafodaLista"/>
        <w:spacing w:after="0" w:line="360" w:lineRule="auto"/>
        <w:ind w:left="0" w:firstLine="709"/>
        <w:rPr>
          <w:rFonts w:ascii="Arial" w:hAnsi="Arial" w:cs="Arial"/>
          <w:color w:val="000000" w:themeColor="text1"/>
          <w:sz w:val="24"/>
          <w:szCs w:val="24"/>
        </w:rPr>
      </w:pPr>
      <w:r w:rsidRPr="009006EF">
        <w:rPr>
          <w:rFonts w:ascii="Arial" w:hAnsi="Arial" w:cs="Arial"/>
          <w:color w:val="000000" w:themeColor="text1"/>
          <w:sz w:val="24"/>
          <w:szCs w:val="24"/>
        </w:rPr>
        <w:t xml:space="preserve">More feminine cultures tend to promote cooperation and mutual support, which can reduce stress and favor </w:t>
      </w:r>
      <w:r w:rsidRPr="009006EF">
        <w:rPr>
          <w:rFonts w:ascii="Arial" w:hAnsi="Arial" w:cs="Arial"/>
          <w:i/>
          <w:iCs/>
          <w:color w:val="000000" w:themeColor="text1"/>
          <w:sz w:val="24"/>
          <w:szCs w:val="24"/>
        </w:rPr>
        <w:t>coping</w:t>
      </w:r>
      <w:r w:rsidRPr="009006EF">
        <w:rPr>
          <w:rFonts w:ascii="Arial" w:hAnsi="Arial" w:cs="Arial"/>
          <w:color w:val="000000" w:themeColor="text1"/>
          <w:sz w:val="24"/>
          <w:szCs w:val="24"/>
        </w:rPr>
        <w:t xml:space="preserve"> strategies  focused on emotional well-being. Valuing work-life balance in these cultures contributes to a less stressful environment.</w:t>
      </w:r>
    </w:p>
    <w:p w14:paraId="468C6FA2" w14:textId="77777777" w:rsidR="007532F8" w:rsidRPr="009006EF" w:rsidRDefault="007532F8" w:rsidP="009006EF">
      <w:pPr>
        <w:spacing w:after="0" w:line="360" w:lineRule="auto"/>
        <w:rPr>
          <w:rFonts w:ascii="Arial" w:hAnsi="Arial" w:cs="Arial"/>
          <w:b/>
          <w:bCs/>
          <w:color w:val="000000" w:themeColor="text1"/>
          <w:sz w:val="24"/>
          <w:szCs w:val="24"/>
        </w:rPr>
      </w:pPr>
    </w:p>
    <w:p w14:paraId="6FA75C80" w14:textId="579C7559" w:rsidR="007532F8" w:rsidRPr="009006EF" w:rsidRDefault="007532F8" w:rsidP="009006EF">
      <w:pPr>
        <w:spacing w:after="0" w:line="360" w:lineRule="auto"/>
        <w:rPr>
          <w:rFonts w:ascii="Arial" w:hAnsi="Arial" w:cs="Arial"/>
          <w:color w:val="000000" w:themeColor="text1"/>
          <w:sz w:val="24"/>
          <w:szCs w:val="24"/>
        </w:rPr>
      </w:pPr>
      <w:r w:rsidRPr="009006EF">
        <w:rPr>
          <w:rFonts w:ascii="Arial" w:hAnsi="Arial" w:cs="Arial"/>
          <w:color w:val="000000" w:themeColor="text1"/>
          <w:sz w:val="24"/>
          <w:szCs w:val="24"/>
        </w:rPr>
        <w:t>LONG-TERM VERSUS SHORT-TERM ORIENTATION AND STRESS</w:t>
      </w:r>
    </w:p>
    <w:p w14:paraId="02949D3C" w14:textId="77777777" w:rsidR="007532F8" w:rsidRPr="009006EF" w:rsidRDefault="007532F8" w:rsidP="009006EF">
      <w:pPr>
        <w:pStyle w:val="PargrafodaLista"/>
        <w:spacing w:after="0" w:line="360" w:lineRule="auto"/>
        <w:ind w:left="0" w:firstLine="709"/>
        <w:rPr>
          <w:rFonts w:ascii="Arial" w:hAnsi="Arial" w:cs="Arial"/>
          <w:color w:val="000000" w:themeColor="text1"/>
          <w:sz w:val="24"/>
          <w:szCs w:val="24"/>
        </w:rPr>
      </w:pPr>
      <w:r w:rsidRPr="009006EF">
        <w:rPr>
          <w:rFonts w:ascii="Arial" w:hAnsi="Arial" w:cs="Arial"/>
          <w:color w:val="000000" w:themeColor="text1"/>
          <w:sz w:val="24"/>
          <w:szCs w:val="24"/>
        </w:rPr>
        <w:t xml:space="preserve">This dimension refers to the time horizon of a society. Cultures with a long-term orientation value planning, perseverance, and adaptation, making it easier to cope with stress in situations that require patience and resilience (Hofstede et al., 2010). Lazarus and Folkman (1984) suggest that problem-focused </w:t>
      </w:r>
      <w:r w:rsidRPr="009006EF">
        <w:rPr>
          <w:rFonts w:ascii="Arial" w:hAnsi="Arial" w:cs="Arial"/>
          <w:i/>
          <w:iCs/>
          <w:color w:val="000000" w:themeColor="text1"/>
          <w:sz w:val="24"/>
          <w:szCs w:val="24"/>
        </w:rPr>
        <w:t>coping</w:t>
      </w:r>
      <w:r w:rsidRPr="009006EF">
        <w:rPr>
          <w:rFonts w:ascii="Arial" w:hAnsi="Arial" w:cs="Arial"/>
          <w:color w:val="000000" w:themeColor="text1"/>
          <w:sz w:val="24"/>
          <w:szCs w:val="24"/>
        </w:rPr>
        <w:t xml:space="preserve"> strategies  are more common in these cultures, as individuals tend to plan long-term solutions.</w:t>
      </w:r>
    </w:p>
    <w:p w14:paraId="1A60C0B8" w14:textId="77777777" w:rsidR="007532F8" w:rsidRPr="009006EF" w:rsidRDefault="007532F8" w:rsidP="009006EF">
      <w:pPr>
        <w:pStyle w:val="PargrafodaLista"/>
        <w:spacing w:after="0" w:line="360" w:lineRule="auto"/>
        <w:ind w:left="0" w:firstLine="709"/>
        <w:rPr>
          <w:rFonts w:ascii="Arial" w:hAnsi="Arial" w:cs="Arial"/>
          <w:color w:val="000000" w:themeColor="text1"/>
          <w:sz w:val="24"/>
          <w:szCs w:val="24"/>
        </w:rPr>
      </w:pPr>
      <w:r w:rsidRPr="009006EF">
        <w:rPr>
          <w:rFonts w:ascii="Arial" w:hAnsi="Arial" w:cs="Arial"/>
          <w:color w:val="000000" w:themeColor="text1"/>
          <w:sz w:val="24"/>
          <w:szCs w:val="24"/>
        </w:rPr>
        <w:lastRenderedPageBreak/>
        <w:t>On the other hand, cultures with a short-term orientation prioritize immediate results and maintenance of traditions, and may experience greater stress in the face of pressure for quick answers and immediate solutions.</w:t>
      </w:r>
    </w:p>
    <w:p w14:paraId="622B5073" w14:textId="77777777" w:rsidR="007532F8" w:rsidRPr="009006EF" w:rsidRDefault="007532F8" w:rsidP="009006EF">
      <w:pPr>
        <w:spacing w:after="0" w:line="360" w:lineRule="auto"/>
        <w:rPr>
          <w:rFonts w:ascii="Arial" w:hAnsi="Arial" w:cs="Arial"/>
          <w:b/>
          <w:bCs/>
          <w:color w:val="000000" w:themeColor="text1"/>
          <w:sz w:val="24"/>
          <w:szCs w:val="24"/>
        </w:rPr>
      </w:pPr>
    </w:p>
    <w:p w14:paraId="0CCE15FC" w14:textId="7C01E08F" w:rsidR="007532F8" w:rsidRPr="009006EF" w:rsidRDefault="007532F8" w:rsidP="009006EF">
      <w:pPr>
        <w:spacing w:after="0" w:line="360" w:lineRule="auto"/>
        <w:rPr>
          <w:rFonts w:ascii="Arial" w:hAnsi="Arial" w:cs="Arial"/>
          <w:color w:val="000000" w:themeColor="text1"/>
          <w:sz w:val="24"/>
          <w:szCs w:val="24"/>
        </w:rPr>
      </w:pPr>
      <w:r w:rsidRPr="009006EF">
        <w:rPr>
          <w:rFonts w:ascii="Arial" w:hAnsi="Arial" w:cs="Arial"/>
          <w:color w:val="000000" w:themeColor="text1"/>
          <w:sz w:val="24"/>
          <w:szCs w:val="24"/>
        </w:rPr>
        <w:t>INDULGENCE VERSUS RESTRICTION AND STRESS</w:t>
      </w:r>
    </w:p>
    <w:p w14:paraId="592E256F" w14:textId="77777777" w:rsidR="007532F8" w:rsidRPr="009006EF" w:rsidRDefault="007532F8" w:rsidP="009006EF">
      <w:pPr>
        <w:pStyle w:val="PargrafodaLista"/>
        <w:spacing w:after="0" w:line="360" w:lineRule="auto"/>
        <w:ind w:left="0" w:firstLine="709"/>
        <w:rPr>
          <w:rFonts w:ascii="Arial" w:hAnsi="Arial" w:cs="Arial"/>
          <w:color w:val="000000" w:themeColor="text1"/>
          <w:sz w:val="24"/>
          <w:szCs w:val="24"/>
        </w:rPr>
      </w:pPr>
      <w:r w:rsidRPr="009006EF">
        <w:rPr>
          <w:rFonts w:ascii="Arial" w:hAnsi="Arial" w:cs="Arial"/>
          <w:color w:val="000000" w:themeColor="text1"/>
          <w:sz w:val="24"/>
          <w:szCs w:val="24"/>
        </w:rPr>
        <w:t>This dimension addresses the degree to which a society allows for gratification free of desires and impulses (Hofstede et al., 2010). Indulgent cultures encourage the expression of emotions and the pursuit of pleasure, which can act as a stress-relieving mechanism (Lazarus &amp; Folkman, 1984).</w:t>
      </w:r>
    </w:p>
    <w:p w14:paraId="5A5EF8B3" w14:textId="77777777" w:rsidR="007532F8" w:rsidRPr="009006EF" w:rsidRDefault="007532F8" w:rsidP="009006EF">
      <w:pPr>
        <w:pStyle w:val="PargrafodaLista"/>
        <w:spacing w:after="0" w:line="360" w:lineRule="auto"/>
        <w:ind w:left="0" w:firstLine="709"/>
        <w:rPr>
          <w:rFonts w:ascii="Arial" w:hAnsi="Arial" w:cs="Arial"/>
          <w:color w:val="000000" w:themeColor="text1"/>
          <w:sz w:val="24"/>
          <w:szCs w:val="24"/>
        </w:rPr>
      </w:pPr>
      <w:r w:rsidRPr="009006EF">
        <w:rPr>
          <w:rFonts w:ascii="Arial" w:hAnsi="Arial" w:cs="Arial"/>
          <w:color w:val="000000" w:themeColor="text1"/>
          <w:sz w:val="24"/>
          <w:szCs w:val="24"/>
        </w:rPr>
        <w:t>In contrast, restrictive cultures strictly control the expression of emotions and desires, potentially intensifying stress due to emotional repression. Lack of opportunities for tension release can lead to stress buildup and negatively affect mental health.</w:t>
      </w:r>
    </w:p>
    <w:p w14:paraId="71EF9E62" w14:textId="77777777" w:rsidR="007532F8" w:rsidRPr="009006EF" w:rsidRDefault="007532F8" w:rsidP="009006EF">
      <w:pPr>
        <w:spacing w:after="0" w:line="360" w:lineRule="auto"/>
        <w:rPr>
          <w:rFonts w:ascii="Arial" w:hAnsi="Arial" w:cs="Arial"/>
          <w:b/>
          <w:bCs/>
          <w:color w:val="000000" w:themeColor="text1"/>
          <w:sz w:val="24"/>
          <w:szCs w:val="24"/>
        </w:rPr>
      </w:pPr>
    </w:p>
    <w:p w14:paraId="0877E204" w14:textId="7404E153" w:rsidR="007532F8" w:rsidRPr="009006EF" w:rsidRDefault="007532F8" w:rsidP="009006EF">
      <w:pPr>
        <w:spacing w:after="0" w:line="360" w:lineRule="auto"/>
        <w:rPr>
          <w:rFonts w:ascii="Arial" w:hAnsi="Arial" w:cs="Arial"/>
          <w:b/>
          <w:bCs/>
          <w:color w:val="000000" w:themeColor="text1"/>
          <w:sz w:val="24"/>
          <w:szCs w:val="24"/>
        </w:rPr>
      </w:pPr>
      <w:r w:rsidRPr="009006EF">
        <w:rPr>
          <w:rFonts w:ascii="Arial" w:hAnsi="Arial" w:cs="Arial"/>
          <w:b/>
          <w:bCs/>
          <w:color w:val="000000" w:themeColor="text1"/>
          <w:sz w:val="24"/>
          <w:szCs w:val="24"/>
        </w:rPr>
        <w:t>DISCUSSION</w:t>
      </w:r>
    </w:p>
    <w:p w14:paraId="7A267802" w14:textId="77777777" w:rsidR="007532F8" w:rsidRPr="009006EF" w:rsidRDefault="007532F8" w:rsidP="009006EF">
      <w:pPr>
        <w:spacing w:after="0" w:line="360" w:lineRule="auto"/>
        <w:ind w:firstLine="709"/>
        <w:rPr>
          <w:rFonts w:ascii="Arial" w:hAnsi="Arial" w:cs="Arial"/>
          <w:color w:val="000000" w:themeColor="text1"/>
          <w:sz w:val="24"/>
          <w:szCs w:val="24"/>
        </w:rPr>
      </w:pPr>
      <w:r w:rsidRPr="009006EF">
        <w:rPr>
          <w:rFonts w:ascii="Arial" w:hAnsi="Arial" w:cs="Arial"/>
          <w:color w:val="000000" w:themeColor="text1"/>
          <w:sz w:val="24"/>
          <w:szCs w:val="24"/>
        </w:rPr>
        <w:t>Hofstede's analysis of cultural dimensions reveals that culture exerts a decisive influence on the perception and management of stress in multicultural environments. Cultures with a high distance from power, avoidance of uncertainty, and short-term orientation tend to generate more stressful contexts, while collectivist and low-hierarchical distance cultures offer social safety nets that mitigate tensions. This dichotomy has direct practical implications:</w:t>
      </w:r>
    </w:p>
    <w:p w14:paraId="3B6D25C2" w14:textId="77777777" w:rsidR="007532F8" w:rsidRPr="009006EF" w:rsidRDefault="007532F8" w:rsidP="009006EF">
      <w:pPr>
        <w:spacing w:after="0" w:line="360" w:lineRule="auto"/>
        <w:rPr>
          <w:rFonts w:ascii="Arial" w:hAnsi="Arial" w:cs="Arial"/>
          <w:b/>
          <w:bCs/>
          <w:color w:val="000000" w:themeColor="text1"/>
          <w:sz w:val="24"/>
          <w:szCs w:val="24"/>
        </w:rPr>
      </w:pPr>
    </w:p>
    <w:p w14:paraId="30D6ECA6" w14:textId="52A7DFBC" w:rsidR="007532F8" w:rsidRPr="009006EF" w:rsidRDefault="007532F8" w:rsidP="009006EF">
      <w:pPr>
        <w:spacing w:after="0" w:line="360" w:lineRule="auto"/>
        <w:rPr>
          <w:rFonts w:ascii="Arial" w:hAnsi="Arial" w:cs="Arial"/>
          <w:color w:val="000000" w:themeColor="text1"/>
          <w:sz w:val="24"/>
          <w:szCs w:val="24"/>
        </w:rPr>
      </w:pPr>
      <w:r w:rsidRPr="009006EF">
        <w:rPr>
          <w:rFonts w:ascii="Arial" w:hAnsi="Arial" w:cs="Arial"/>
          <w:color w:val="000000" w:themeColor="text1"/>
          <w:sz w:val="24"/>
          <w:szCs w:val="24"/>
        </w:rPr>
        <w:t>APPLICATIONS IN MULTICULTURAL CONTEXTS:</w:t>
      </w:r>
    </w:p>
    <w:p w14:paraId="404162F6" w14:textId="77777777" w:rsidR="007532F8" w:rsidRPr="009006EF" w:rsidRDefault="007532F8" w:rsidP="009006EF">
      <w:pPr>
        <w:pStyle w:val="PargrafodaLista"/>
        <w:numPr>
          <w:ilvl w:val="0"/>
          <w:numId w:val="103"/>
        </w:numPr>
        <w:spacing w:after="0" w:line="360" w:lineRule="auto"/>
        <w:ind w:left="709" w:hanging="283"/>
        <w:rPr>
          <w:rFonts w:ascii="Arial" w:hAnsi="Arial" w:cs="Arial"/>
          <w:color w:val="000000" w:themeColor="text1"/>
          <w:sz w:val="24"/>
          <w:szCs w:val="24"/>
        </w:rPr>
      </w:pPr>
      <w:r w:rsidRPr="009006EF">
        <w:rPr>
          <w:rFonts w:ascii="Arial" w:hAnsi="Arial" w:cs="Arial"/>
          <w:color w:val="000000" w:themeColor="text1"/>
          <w:sz w:val="24"/>
          <w:szCs w:val="24"/>
        </w:rPr>
        <w:t xml:space="preserve">Multicultural teams benefit from cross-cultural training that elucidates underlying cultural norms. For example, in cultures with a high distance from power, hierarchical communication practices can reduce misunderstandings and conflicts </w:t>
      </w:r>
      <w:r w:rsidRPr="009006EF">
        <w:rPr>
          <w:rFonts w:ascii="Arial" w:hAnsi="Arial" w:cs="Arial"/>
          <w:color w:val="000000" w:themeColor="text1"/>
          <w:sz w:val="24"/>
          <w:szCs w:val="24"/>
        </w:rPr>
        <w:fldChar w:fldCharType="begin"/>
      </w:r>
      <w:r w:rsidRPr="009006EF">
        <w:rPr>
          <w:rFonts w:ascii="Arial" w:hAnsi="Arial" w:cs="Arial"/>
          <w:color w:val="000000" w:themeColor="text1"/>
          <w:sz w:val="24"/>
          <w:szCs w:val="24"/>
        </w:rPr>
        <w:instrText xml:space="preserve"> ADDIN ZOTERO_ITEM CSL_CITATION {"citationID":"Y9yDZTDq","properties":{"formattedCitation":"(House et al., 2004)","plainCitation":"(House et al., 2004)","noteIndex":0},"citationItems":[{"id":2023,"uris":["http://zotero.org/users/8811301/items/7JGXBDA8"],"itemData":{"id":2023,"type":"book","title":"Culture, Leadership, and Organizations: The GLOBE Study of 62 Societies","author":[{"family":"House","given":"R. J."},{"family":"Hanges","given":"P. J."},{"family":"Javidan","given":"M."},{"family":"Dorfman","given":"P. W."},{"family":"Gupta","given":"V."}],"issued":{"date-parts":[["2004"]]}}}],"schema":"https://github.com/citation-style-language/schema/raw/master/csl-citation.json"} </w:instrText>
      </w:r>
      <w:r w:rsidRPr="009006EF">
        <w:rPr>
          <w:rFonts w:ascii="Arial" w:hAnsi="Arial" w:cs="Arial"/>
          <w:color w:val="000000" w:themeColor="text1"/>
          <w:sz w:val="24"/>
          <w:szCs w:val="24"/>
        </w:rPr>
        <w:fldChar w:fldCharType="separate"/>
      </w:r>
      <w:r w:rsidRPr="009006EF">
        <w:rPr>
          <w:rFonts w:ascii="Arial" w:hAnsi="Arial" w:cs="Arial"/>
          <w:sz w:val="24"/>
          <w:szCs w:val="24"/>
        </w:rPr>
        <w:t>(House et al., 2004)</w:t>
      </w:r>
      <w:r w:rsidRPr="009006EF">
        <w:rPr>
          <w:rFonts w:ascii="Arial" w:hAnsi="Arial" w:cs="Arial"/>
          <w:color w:val="000000" w:themeColor="text1"/>
          <w:sz w:val="24"/>
          <w:szCs w:val="24"/>
        </w:rPr>
        <w:fldChar w:fldCharType="end"/>
      </w:r>
      <w:r w:rsidRPr="009006EF">
        <w:rPr>
          <w:rFonts w:ascii="Arial" w:hAnsi="Arial" w:cs="Arial"/>
          <w:color w:val="000000" w:themeColor="text1"/>
          <w:sz w:val="24"/>
          <w:szCs w:val="24"/>
        </w:rPr>
        <w:t>.</w:t>
      </w:r>
    </w:p>
    <w:p w14:paraId="277E5C39" w14:textId="77777777" w:rsidR="007532F8" w:rsidRPr="009006EF" w:rsidRDefault="007532F8" w:rsidP="009006EF">
      <w:pPr>
        <w:pStyle w:val="PargrafodaLista"/>
        <w:numPr>
          <w:ilvl w:val="0"/>
          <w:numId w:val="103"/>
        </w:numPr>
        <w:spacing w:after="0" w:line="360" w:lineRule="auto"/>
        <w:ind w:left="709" w:hanging="283"/>
        <w:rPr>
          <w:rFonts w:ascii="Arial" w:hAnsi="Arial" w:cs="Arial"/>
          <w:color w:val="000000" w:themeColor="text1"/>
          <w:sz w:val="24"/>
          <w:szCs w:val="24"/>
        </w:rPr>
      </w:pPr>
      <w:r w:rsidRPr="009006EF">
        <w:rPr>
          <w:rFonts w:ascii="Arial" w:hAnsi="Arial" w:cs="Arial"/>
          <w:color w:val="000000" w:themeColor="text1"/>
          <w:sz w:val="24"/>
          <w:szCs w:val="24"/>
        </w:rPr>
        <w:t xml:space="preserve">Hofstede's theory provides a basis for inclusive organizational policies, such as easing hierarchies and promoting collaborative dialogues </w:t>
      </w:r>
      <w:r w:rsidRPr="009006EF">
        <w:rPr>
          <w:rFonts w:ascii="Arial" w:hAnsi="Arial" w:cs="Arial"/>
          <w:color w:val="000000" w:themeColor="text1"/>
          <w:sz w:val="24"/>
          <w:szCs w:val="24"/>
        </w:rPr>
        <w:fldChar w:fldCharType="begin"/>
      </w:r>
      <w:r w:rsidRPr="009006EF">
        <w:rPr>
          <w:rFonts w:ascii="Arial" w:hAnsi="Arial" w:cs="Arial"/>
          <w:color w:val="000000" w:themeColor="text1"/>
          <w:sz w:val="24"/>
          <w:szCs w:val="24"/>
        </w:rPr>
        <w:instrText xml:space="preserve"> ADDIN ZOTERO_ITEM CSL_CITATION {"citationID":"Ym9wqC5x","properties":{"formattedCitation":"(Secchi, 2014a)","plainCitation":"(Secchi, 2014a)","noteIndex":0},"citationItems":[{"id":2030,"uris":["http://zotero.org/users/8811301/items/LX56PI9M"],"itemData":{"id":2030,"type":"book","ISBN":"85-221-1353-X","publisher":"Cengage Learning","title":"Políticas públicas: conceitos, esquemas de análise, casos práticos","author":[{"family":"Secchi","given":"Leonardo"}],"issued":{"date-parts":[["2014"]]}}}],"schema":"https://github.com/citation-style-language/schema/raw/master/csl-citation.json"} </w:instrText>
      </w:r>
      <w:r w:rsidRPr="009006EF">
        <w:rPr>
          <w:rFonts w:ascii="Arial" w:hAnsi="Arial" w:cs="Arial"/>
          <w:color w:val="000000" w:themeColor="text1"/>
          <w:sz w:val="24"/>
          <w:szCs w:val="24"/>
        </w:rPr>
        <w:fldChar w:fldCharType="separate"/>
      </w:r>
      <w:r w:rsidRPr="009006EF">
        <w:rPr>
          <w:rFonts w:ascii="Arial" w:hAnsi="Arial" w:cs="Arial"/>
          <w:sz w:val="24"/>
          <w:szCs w:val="24"/>
        </w:rPr>
        <w:t>(Secchi, 2014a)</w:t>
      </w:r>
      <w:r w:rsidRPr="009006EF">
        <w:rPr>
          <w:rFonts w:ascii="Arial" w:hAnsi="Arial" w:cs="Arial"/>
          <w:color w:val="000000" w:themeColor="text1"/>
          <w:sz w:val="24"/>
          <w:szCs w:val="24"/>
        </w:rPr>
        <w:fldChar w:fldCharType="end"/>
      </w:r>
      <w:r w:rsidRPr="009006EF">
        <w:rPr>
          <w:rFonts w:ascii="Arial" w:hAnsi="Arial" w:cs="Arial"/>
          <w:color w:val="000000" w:themeColor="text1"/>
          <w:sz w:val="24"/>
          <w:szCs w:val="24"/>
        </w:rPr>
        <w:t>.</w:t>
      </w:r>
    </w:p>
    <w:p w14:paraId="2197238E" w14:textId="77777777" w:rsidR="007532F8" w:rsidRPr="009006EF" w:rsidRDefault="007532F8" w:rsidP="009006EF">
      <w:pPr>
        <w:spacing w:after="0" w:line="360" w:lineRule="auto"/>
        <w:rPr>
          <w:rFonts w:ascii="Arial" w:hAnsi="Arial" w:cs="Arial"/>
          <w:b/>
          <w:bCs/>
          <w:color w:val="000000" w:themeColor="text1"/>
          <w:sz w:val="24"/>
          <w:szCs w:val="24"/>
        </w:rPr>
      </w:pPr>
    </w:p>
    <w:p w14:paraId="35A4BCEA" w14:textId="2877A416" w:rsidR="007532F8" w:rsidRPr="009006EF" w:rsidRDefault="007532F8" w:rsidP="009006EF">
      <w:pPr>
        <w:spacing w:after="0" w:line="360" w:lineRule="auto"/>
        <w:rPr>
          <w:rFonts w:ascii="Arial" w:hAnsi="Arial" w:cs="Arial"/>
          <w:color w:val="000000" w:themeColor="text1"/>
          <w:sz w:val="24"/>
          <w:szCs w:val="24"/>
        </w:rPr>
      </w:pPr>
      <w:r w:rsidRPr="009006EF">
        <w:rPr>
          <w:rFonts w:ascii="Arial" w:hAnsi="Arial" w:cs="Arial"/>
          <w:color w:val="000000" w:themeColor="text1"/>
          <w:sz w:val="24"/>
          <w:szCs w:val="24"/>
        </w:rPr>
        <w:t>CROSS-CULTURAL MOBILITY:</w:t>
      </w:r>
    </w:p>
    <w:p w14:paraId="0BF03E6B" w14:textId="77777777" w:rsidR="007532F8" w:rsidRPr="009006EF" w:rsidRDefault="007532F8" w:rsidP="009006EF">
      <w:pPr>
        <w:pStyle w:val="PargrafodaLista"/>
        <w:numPr>
          <w:ilvl w:val="0"/>
          <w:numId w:val="104"/>
        </w:numPr>
        <w:spacing w:after="0" w:line="360" w:lineRule="auto"/>
        <w:ind w:left="709" w:hanging="283"/>
        <w:rPr>
          <w:rFonts w:ascii="Arial" w:hAnsi="Arial" w:cs="Arial"/>
          <w:color w:val="000000" w:themeColor="text1"/>
          <w:sz w:val="24"/>
          <w:szCs w:val="24"/>
        </w:rPr>
      </w:pPr>
      <w:r w:rsidRPr="009006EF">
        <w:rPr>
          <w:rFonts w:ascii="Arial" w:hAnsi="Arial" w:cs="Arial"/>
          <w:color w:val="000000" w:themeColor="text1"/>
          <w:sz w:val="24"/>
          <w:szCs w:val="24"/>
        </w:rPr>
        <w:t xml:space="preserve">Migrants from collectivist cultures in individualistic societies face challenges in reconciling community values with expectations of autonomy. Public policies that </w:t>
      </w:r>
      <w:r w:rsidRPr="009006EF">
        <w:rPr>
          <w:rFonts w:ascii="Arial" w:hAnsi="Arial" w:cs="Arial"/>
          <w:color w:val="000000" w:themeColor="text1"/>
          <w:sz w:val="24"/>
          <w:szCs w:val="24"/>
        </w:rPr>
        <w:lastRenderedPageBreak/>
        <w:t xml:space="preserve">integrate local knowledge (e.g., traditional therapeutic rituals) with institutional protocols are essential to reduce stress </w:t>
      </w:r>
      <w:r w:rsidRPr="009006EF">
        <w:rPr>
          <w:rFonts w:ascii="Arial" w:hAnsi="Arial" w:cs="Arial"/>
          <w:color w:val="000000" w:themeColor="text1"/>
          <w:sz w:val="24"/>
          <w:szCs w:val="24"/>
        </w:rPr>
        <w:fldChar w:fldCharType="begin"/>
      </w:r>
      <w:r w:rsidRPr="009006EF">
        <w:rPr>
          <w:rFonts w:ascii="Arial" w:hAnsi="Arial" w:cs="Arial"/>
          <w:color w:val="000000" w:themeColor="text1"/>
          <w:sz w:val="24"/>
          <w:szCs w:val="24"/>
        </w:rPr>
        <w:instrText xml:space="preserve"> ADDIN ZOTERO_ITEM CSL_CITATION {"citationID":"RRod9Ifl","properties":{"formattedCitation":"(Collins et al., 2021)","plainCitation":"(Collins et al., 2021)","noteIndex":0},"citationItems":[{"id":2112,"uris":["http://zotero.org/users/8811301/items/TJEZK6SF"],"itemData":{"id":2112,"type":"article-journal","container-title":"Contemporary Political Theory","DOI":"10.1057/s41296-021-00490-0","ISSN":"1470-8914, 1476-9336","issue":"3","journalAbbreviation":"Contemp Polit Theory","language":"en","page":"690-725","source":"DOI.org (Crossref)","title":"Intersectionality as Critical Social Theory: Intersectionality as Critical Social Theory, Patricia Hill Collins, Duke University Press, 2019","title-short":"Intersectionality as Critical Social Theory","volume":"20","author":[{"family":"Collins","given":"Patricia Hill"},{"family":"Da Silva","given":"Elaini Cristina Gonzaga"},{"family":"Ergun","given":"Emek"},{"family":"Furseth","given":"Inger"},{"family":"Bond","given":"Kanisha D."},{"family":"Martínez-Palacios","given":"Jone"}],"issued":{"date-parts":[["2021",9]]}}}],"schema":"https://github.com/citation-style-language/schema/raw/master/csl-citation.json"} </w:instrText>
      </w:r>
      <w:r w:rsidRPr="009006EF">
        <w:rPr>
          <w:rFonts w:ascii="Arial" w:hAnsi="Arial" w:cs="Arial"/>
          <w:color w:val="000000" w:themeColor="text1"/>
          <w:sz w:val="24"/>
          <w:szCs w:val="24"/>
        </w:rPr>
        <w:fldChar w:fldCharType="separate"/>
      </w:r>
      <w:r w:rsidRPr="009006EF">
        <w:rPr>
          <w:rFonts w:ascii="Arial" w:hAnsi="Arial" w:cs="Arial"/>
          <w:sz w:val="24"/>
          <w:szCs w:val="24"/>
        </w:rPr>
        <w:t>(Collins et al., 2021)</w:t>
      </w:r>
      <w:r w:rsidRPr="009006EF">
        <w:rPr>
          <w:rFonts w:ascii="Arial" w:hAnsi="Arial" w:cs="Arial"/>
          <w:color w:val="000000" w:themeColor="text1"/>
          <w:sz w:val="24"/>
          <w:szCs w:val="24"/>
        </w:rPr>
        <w:fldChar w:fldCharType="end"/>
      </w:r>
      <w:r w:rsidRPr="009006EF">
        <w:rPr>
          <w:rFonts w:ascii="Arial" w:hAnsi="Arial" w:cs="Arial"/>
          <w:color w:val="000000" w:themeColor="text1"/>
          <w:sz w:val="24"/>
          <w:szCs w:val="24"/>
        </w:rPr>
        <w:t>.</w:t>
      </w:r>
    </w:p>
    <w:p w14:paraId="7AFBE468" w14:textId="77777777" w:rsidR="007532F8" w:rsidRPr="009006EF" w:rsidRDefault="007532F8" w:rsidP="009006EF">
      <w:pPr>
        <w:spacing w:after="0" w:line="360" w:lineRule="auto"/>
        <w:rPr>
          <w:rFonts w:ascii="Arial" w:hAnsi="Arial" w:cs="Arial"/>
          <w:b/>
          <w:bCs/>
          <w:color w:val="000000" w:themeColor="text1"/>
          <w:sz w:val="24"/>
          <w:szCs w:val="24"/>
        </w:rPr>
      </w:pPr>
    </w:p>
    <w:p w14:paraId="1A974772" w14:textId="3666D0CC" w:rsidR="007532F8" w:rsidRPr="009006EF" w:rsidRDefault="007532F8" w:rsidP="009006EF">
      <w:pPr>
        <w:spacing w:after="0" w:line="360" w:lineRule="auto"/>
        <w:rPr>
          <w:rFonts w:ascii="Arial" w:hAnsi="Arial" w:cs="Arial"/>
          <w:color w:val="000000" w:themeColor="text1"/>
          <w:sz w:val="24"/>
          <w:szCs w:val="24"/>
        </w:rPr>
      </w:pPr>
      <w:r w:rsidRPr="009006EF">
        <w:rPr>
          <w:rFonts w:ascii="Arial" w:hAnsi="Arial" w:cs="Arial"/>
          <w:color w:val="000000" w:themeColor="text1"/>
          <w:sz w:val="24"/>
          <w:szCs w:val="24"/>
        </w:rPr>
        <w:t>CROSS-CULTURAL PSYCHOLOGY AND PUBLIC POLICIES</w:t>
      </w:r>
    </w:p>
    <w:p w14:paraId="389C9936" w14:textId="77777777" w:rsidR="007532F8" w:rsidRPr="009006EF" w:rsidRDefault="007532F8" w:rsidP="009006EF">
      <w:pPr>
        <w:spacing w:after="0" w:line="360" w:lineRule="auto"/>
        <w:ind w:firstLine="709"/>
        <w:rPr>
          <w:rFonts w:ascii="Arial" w:hAnsi="Arial" w:cs="Arial"/>
          <w:color w:val="000000" w:themeColor="text1"/>
          <w:sz w:val="24"/>
          <w:szCs w:val="24"/>
        </w:rPr>
      </w:pPr>
      <w:r w:rsidRPr="009006EF">
        <w:rPr>
          <w:rFonts w:ascii="Arial" w:hAnsi="Arial" w:cs="Arial"/>
          <w:color w:val="000000" w:themeColor="text1"/>
          <w:sz w:val="24"/>
          <w:szCs w:val="24"/>
        </w:rPr>
        <w:t>The integration of Lazarus and Folkman's (1984) model with Hofstede's dimensions allows us to understand stress as a culturally mediated cognitive process:</w:t>
      </w:r>
    </w:p>
    <w:p w14:paraId="6AAE7A51" w14:textId="77777777" w:rsidR="007532F8" w:rsidRPr="009006EF" w:rsidRDefault="007532F8" w:rsidP="009006EF">
      <w:pPr>
        <w:pStyle w:val="PargrafodaLista"/>
        <w:numPr>
          <w:ilvl w:val="0"/>
          <w:numId w:val="104"/>
        </w:numPr>
        <w:spacing w:after="0" w:line="360" w:lineRule="auto"/>
        <w:ind w:left="709" w:hanging="283"/>
        <w:rPr>
          <w:rFonts w:ascii="Arial" w:hAnsi="Arial" w:cs="Arial"/>
          <w:color w:val="000000" w:themeColor="text1"/>
          <w:sz w:val="24"/>
          <w:szCs w:val="24"/>
        </w:rPr>
      </w:pPr>
      <w:r w:rsidRPr="009006EF">
        <w:rPr>
          <w:rFonts w:ascii="Arial" w:hAnsi="Arial" w:cs="Arial"/>
          <w:b/>
          <w:bCs/>
          <w:color w:val="000000" w:themeColor="text1"/>
          <w:sz w:val="24"/>
          <w:szCs w:val="24"/>
        </w:rPr>
        <w:t>Primary assessment:</w:t>
      </w:r>
      <w:r w:rsidRPr="009006EF">
        <w:rPr>
          <w:rFonts w:ascii="Arial" w:hAnsi="Arial" w:cs="Arial"/>
          <w:color w:val="000000" w:themeColor="text1"/>
          <w:sz w:val="24"/>
          <w:szCs w:val="24"/>
        </w:rPr>
        <w:t xml:space="preserve"> In cultures with high uncertainty avoidance, ambiguous situations are perceived as threatening, requiring policies that ensure predictability (e.g., clear routines for migrants) (Hofstede et al., 2010).</w:t>
      </w:r>
    </w:p>
    <w:p w14:paraId="42975D20" w14:textId="77777777" w:rsidR="007532F8" w:rsidRPr="009006EF" w:rsidRDefault="007532F8" w:rsidP="009006EF">
      <w:pPr>
        <w:pStyle w:val="PargrafodaLista"/>
        <w:numPr>
          <w:ilvl w:val="0"/>
          <w:numId w:val="104"/>
        </w:numPr>
        <w:spacing w:after="0" w:line="360" w:lineRule="auto"/>
        <w:ind w:left="709" w:hanging="283"/>
        <w:rPr>
          <w:rFonts w:ascii="Arial" w:hAnsi="Arial" w:cs="Arial"/>
          <w:color w:val="000000" w:themeColor="text1"/>
          <w:sz w:val="24"/>
          <w:szCs w:val="24"/>
        </w:rPr>
      </w:pPr>
      <w:r w:rsidRPr="009006EF">
        <w:rPr>
          <w:rFonts w:ascii="Arial" w:hAnsi="Arial" w:cs="Arial"/>
          <w:b/>
          <w:bCs/>
          <w:color w:val="000000" w:themeColor="text1"/>
          <w:sz w:val="24"/>
          <w:szCs w:val="24"/>
        </w:rPr>
        <w:t>Secondary evaluation:</w:t>
      </w:r>
      <w:r w:rsidRPr="009006EF">
        <w:rPr>
          <w:rFonts w:ascii="Arial" w:hAnsi="Arial" w:cs="Arial"/>
          <w:color w:val="000000" w:themeColor="text1"/>
          <w:sz w:val="24"/>
          <w:szCs w:val="24"/>
        </w:rPr>
        <w:t xml:space="preserve"> In collectivist cultures, social support networks facilitate collaborative coping strategies, while individualistic cultures demand interventions focused on autonomy </w:t>
      </w:r>
      <w:r w:rsidRPr="009006EF">
        <w:rPr>
          <w:rFonts w:ascii="Arial" w:hAnsi="Arial" w:cs="Arial"/>
          <w:color w:val="000000" w:themeColor="text1"/>
          <w:sz w:val="24"/>
          <w:szCs w:val="24"/>
        </w:rPr>
        <w:fldChar w:fldCharType="begin"/>
      </w:r>
      <w:r w:rsidRPr="009006EF">
        <w:rPr>
          <w:rFonts w:ascii="Arial" w:hAnsi="Arial" w:cs="Arial"/>
          <w:color w:val="000000" w:themeColor="text1"/>
          <w:sz w:val="24"/>
          <w:szCs w:val="24"/>
        </w:rPr>
        <w:instrText xml:space="preserve"> ADDIN ZOTERO_ITEM CSL_CITATION {"citationID":"A58bmpbV","properties":{"formattedCitation":"(Wang et al., 2012)","plainCitation":"(Wang et al., 2012)","noteIndex":0},"citationItems":[{"id":2022,"uris":["http://zotero.org/users/8811301/items/RPYNKD38"],"itemData":{"id":2022,"type":"article-journal","container-title":"Journal of Counseling Psychology","DOI":"10.1037/a0028532","ISSN":"1939-2168, 0022-0167","issue":"3","journalAbbreviation":"Journal of Counseling Psychology","language":"en","page":"424-436","source":"DOI.org (Crossref)","title":"Profiles of acculturative adjustment patterns among Chinese international students.","volume":"59","author":[{"family":"Wang","given":"Kenneth T."},{"family":"Heppner","given":"Puncky Paul"},{"family":"Fu","given":"Chu-Chun"},{"family":"Zhao","given":"Ran"},{"family":"Li","given":"Feihan"},{"family":"Chuang","given":"Chih-Chun"}],"issued":{"date-parts":[["2012",7]]}}}],"schema":"https://github.com/citation-style-language/schema/raw/master/csl-citation.json"} </w:instrText>
      </w:r>
      <w:r w:rsidRPr="009006EF">
        <w:rPr>
          <w:rFonts w:ascii="Arial" w:hAnsi="Arial" w:cs="Arial"/>
          <w:color w:val="000000" w:themeColor="text1"/>
          <w:sz w:val="24"/>
          <w:szCs w:val="24"/>
        </w:rPr>
        <w:fldChar w:fldCharType="separate"/>
      </w:r>
      <w:r w:rsidRPr="009006EF">
        <w:rPr>
          <w:rFonts w:ascii="Arial" w:hAnsi="Arial" w:cs="Arial"/>
          <w:sz w:val="24"/>
          <w:szCs w:val="24"/>
        </w:rPr>
        <w:t>(Wang et al., 2012)</w:t>
      </w:r>
      <w:r w:rsidRPr="009006EF">
        <w:rPr>
          <w:rFonts w:ascii="Arial" w:hAnsi="Arial" w:cs="Arial"/>
          <w:color w:val="000000" w:themeColor="text1"/>
          <w:sz w:val="24"/>
          <w:szCs w:val="24"/>
        </w:rPr>
        <w:fldChar w:fldCharType="end"/>
      </w:r>
      <w:r w:rsidRPr="009006EF">
        <w:rPr>
          <w:rFonts w:ascii="Arial" w:hAnsi="Arial" w:cs="Arial"/>
          <w:color w:val="000000" w:themeColor="text1"/>
          <w:sz w:val="24"/>
          <w:szCs w:val="24"/>
        </w:rPr>
        <w:t>.</w:t>
      </w:r>
    </w:p>
    <w:p w14:paraId="4CC26E79" w14:textId="77777777" w:rsidR="007532F8" w:rsidRPr="009006EF" w:rsidRDefault="007532F8" w:rsidP="009006EF">
      <w:pPr>
        <w:spacing w:after="0" w:line="360" w:lineRule="auto"/>
        <w:rPr>
          <w:rFonts w:ascii="Arial" w:hAnsi="Arial" w:cs="Arial"/>
          <w:b/>
          <w:bCs/>
          <w:color w:val="000000" w:themeColor="text1"/>
          <w:sz w:val="24"/>
          <w:szCs w:val="24"/>
        </w:rPr>
      </w:pPr>
    </w:p>
    <w:p w14:paraId="43DC7D73" w14:textId="14CCE165" w:rsidR="007532F8" w:rsidRPr="009006EF" w:rsidRDefault="007532F8" w:rsidP="009006EF">
      <w:pPr>
        <w:spacing w:after="0" w:line="360" w:lineRule="auto"/>
        <w:rPr>
          <w:rFonts w:ascii="Arial" w:hAnsi="Arial" w:cs="Arial"/>
          <w:color w:val="000000" w:themeColor="text1"/>
          <w:sz w:val="24"/>
          <w:szCs w:val="24"/>
        </w:rPr>
      </w:pPr>
      <w:r w:rsidRPr="009006EF">
        <w:rPr>
          <w:rFonts w:ascii="Arial" w:hAnsi="Arial" w:cs="Arial"/>
          <w:color w:val="000000" w:themeColor="text1"/>
          <w:sz w:val="24"/>
          <w:szCs w:val="24"/>
        </w:rPr>
        <w:t>CHALLENGES AND FUTURE RESEARCH</w:t>
      </w:r>
    </w:p>
    <w:p w14:paraId="7CC58309" w14:textId="77777777" w:rsidR="007532F8" w:rsidRPr="009006EF" w:rsidRDefault="007532F8" w:rsidP="009006EF">
      <w:pPr>
        <w:spacing w:after="0" w:line="360" w:lineRule="auto"/>
        <w:ind w:firstLine="709"/>
        <w:rPr>
          <w:rFonts w:ascii="Arial" w:hAnsi="Arial" w:cs="Arial"/>
          <w:color w:val="000000" w:themeColor="text1"/>
          <w:sz w:val="24"/>
          <w:szCs w:val="24"/>
        </w:rPr>
      </w:pPr>
      <w:r w:rsidRPr="009006EF">
        <w:rPr>
          <w:rFonts w:ascii="Arial" w:hAnsi="Arial" w:cs="Arial"/>
          <w:color w:val="000000" w:themeColor="text1"/>
          <w:sz w:val="24"/>
          <w:szCs w:val="24"/>
        </w:rPr>
        <w:t>The relationship between culture and stress is not homogeneous. Factors such as socioeconomic context, gender, and access to resources modulate this dynamic, requiring contextualized approaches. Future research should explore:</w:t>
      </w:r>
    </w:p>
    <w:p w14:paraId="4040DD71" w14:textId="77777777" w:rsidR="007532F8" w:rsidRPr="009006EF" w:rsidRDefault="007532F8" w:rsidP="009006EF">
      <w:pPr>
        <w:pStyle w:val="PargrafodaLista"/>
        <w:numPr>
          <w:ilvl w:val="0"/>
          <w:numId w:val="105"/>
        </w:numPr>
        <w:tabs>
          <w:tab w:val="left" w:pos="2552"/>
        </w:tabs>
        <w:spacing w:after="0" w:line="360" w:lineRule="auto"/>
        <w:ind w:left="709" w:hanging="283"/>
        <w:rPr>
          <w:rFonts w:ascii="Arial" w:hAnsi="Arial" w:cs="Arial"/>
          <w:color w:val="000000" w:themeColor="text1"/>
          <w:sz w:val="24"/>
          <w:szCs w:val="24"/>
        </w:rPr>
      </w:pPr>
      <w:r w:rsidRPr="009006EF">
        <w:rPr>
          <w:rFonts w:ascii="Arial" w:hAnsi="Arial" w:cs="Arial"/>
          <w:color w:val="000000" w:themeColor="text1"/>
          <w:sz w:val="24"/>
          <w:szCs w:val="24"/>
        </w:rPr>
        <w:t>How social support policies (e.g., universal access to mental health) influence the manifestation of cultural dimensions in stress.</w:t>
      </w:r>
    </w:p>
    <w:p w14:paraId="137C048E" w14:textId="77777777" w:rsidR="007532F8" w:rsidRPr="009006EF" w:rsidRDefault="007532F8" w:rsidP="009006EF">
      <w:pPr>
        <w:pStyle w:val="PargrafodaLista"/>
        <w:numPr>
          <w:ilvl w:val="0"/>
          <w:numId w:val="105"/>
        </w:numPr>
        <w:tabs>
          <w:tab w:val="left" w:pos="2552"/>
        </w:tabs>
        <w:spacing w:after="0" w:line="360" w:lineRule="auto"/>
        <w:ind w:left="709" w:hanging="283"/>
        <w:rPr>
          <w:rFonts w:ascii="Arial" w:hAnsi="Arial" w:cs="Arial"/>
          <w:color w:val="000000" w:themeColor="text1"/>
          <w:sz w:val="24"/>
          <w:szCs w:val="24"/>
        </w:rPr>
      </w:pPr>
      <w:r w:rsidRPr="009006EF">
        <w:rPr>
          <w:rFonts w:ascii="Arial" w:hAnsi="Arial" w:cs="Arial"/>
          <w:color w:val="000000" w:themeColor="text1"/>
          <w:sz w:val="24"/>
          <w:szCs w:val="24"/>
        </w:rPr>
        <w:t>The role of intersectional variables (e.g., class, ethnicity) in the cross-cultural experience of stress.</w:t>
      </w:r>
    </w:p>
    <w:p w14:paraId="5F6C4BF3" w14:textId="77777777" w:rsidR="007532F8" w:rsidRPr="009006EF" w:rsidRDefault="007532F8" w:rsidP="009006EF">
      <w:pPr>
        <w:spacing w:after="0" w:line="360" w:lineRule="auto"/>
        <w:rPr>
          <w:rFonts w:ascii="Arial" w:hAnsi="Arial" w:cs="Arial"/>
          <w:b/>
          <w:bCs/>
          <w:color w:val="000000" w:themeColor="text1"/>
          <w:sz w:val="24"/>
          <w:szCs w:val="24"/>
        </w:rPr>
      </w:pPr>
    </w:p>
    <w:p w14:paraId="17C78086" w14:textId="0E96EBA5" w:rsidR="007532F8" w:rsidRPr="009006EF" w:rsidRDefault="007532F8" w:rsidP="009006EF">
      <w:pPr>
        <w:spacing w:after="0" w:line="360" w:lineRule="auto"/>
        <w:rPr>
          <w:rFonts w:ascii="Arial" w:hAnsi="Arial" w:cs="Arial"/>
          <w:b/>
          <w:bCs/>
          <w:color w:val="000000" w:themeColor="text1"/>
          <w:sz w:val="24"/>
          <w:szCs w:val="24"/>
        </w:rPr>
      </w:pPr>
      <w:r w:rsidRPr="009006EF">
        <w:rPr>
          <w:rFonts w:ascii="Arial" w:hAnsi="Arial" w:cs="Arial"/>
          <w:b/>
          <w:bCs/>
          <w:color w:val="000000" w:themeColor="text1"/>
          <w:sz w:val="24"/>
          <w:szCs w:val="24"/>
        </w:rPr>
        <w:t>CONCLUSION</w:t>
      </w:r>
    </w:p>
    <w:p w14:paraId="5B9A4C5A" w14:textId="77777777" w:rsidR="007532F8" w:rsidRPr="009006EF" w:rsidRDefault="007532F8" w:rsidP="009006EF">
      <w:pPr>
        <w:spacing w:after="0" w:line="360" w:lineRule="auto"/>
        <w:ind w:firstLine="709"/>
        <w:rPr>
          <w:rFonts w:ascii="Arial" w:hAnsi="Arial" w:cs="Arial"/>
          <w:color w:val="000000" w:themeColor="text1"/>
          <w:sz w:val="24"/>
          <w:szCs w:val="24"/>
        </w:rPr>
      </w:pPr>
      <w:r w:rsidRPr="009006EF">
        <w:rPr>
          <w:rFonts w:ascii="Arial" w:hAnsi="Arial" w:cs="Arial"/>
          <w:color w:val="000000" w:themeColor="text1"/>
          <w:sz w:val="24"/>
          <w:szCs w:val="24"/>
        </w:rPr>
        <w:t>The intersection between Hofstede's dimensions, Lazarus and Folkman's (1984) theory, and cross-cultural psychology offers a robust framework for understanding and coping with stress in multicultural contexts. Key findings include:</w:t>
      </w:r>
    </w:p>
    <w:p w14:paraId="496FF0F6" w14:textId="77777777" w:rsidR="007532F8" w:rsidRPr="009006EF" w:rsidRDefault="007532F8" w:rsidP="009006EF">
      <w:pPr>
        <w:pStyle w:val="PargrafodaLista"/>
        <w:numPr>
          <w:ilvl w:val="0"/>
          <w:numId w:val="106"/>
        </w:numPr>
        <w:spacing w:after="0" w:line="360" w:lineRule="auto"/>
        <w:ind w:left="709" w:hanging="283"/>
        <w:rPr>
          <w:rFonts w:ascii="Arial" w:hAnsi="Arial" w:cs="Arial"/>
          <w:color w:val="000000" w:themeColor="text1"/>
          <w:sz w:val="24"/>
          <w:szCs w:val="24"/>
        </w:rPr>
      </w:pPr>
      <w:r w:rsidRPr="009006EF">
        <w:rPr>
          <w:rFonts w:ascii="Arial" w:hAnsi="Arial" w:cs="Arial"/>
          <w:b/>
          <w:bCs/>
          <w:color w:val="000000" w:themeColor="text1"/>
          <w:sz w:val="24"/>
          <w:szCs w:val="24"/>
        </w:rPr>
        <w:t>Culture as a cognitive mediator:</w:t>
      </w:r>
      <w:r w:rsidRPr="009006EF">
        <w:rPr>
          <w:rFonts w:ascii="Arial" w:hAnsi="Arial" w:cs="Arial"/>
          <w:color w:val="000000" w:themeColor="text1"/>
          <w:sz w:val="24"/>
          <w:szCs w:val="24"/>
        </w:rPr>
        <w:t xml:space="preserve"> Cultural dimensions shape not only threat perception, but also coping resources. For example, collectivist cultures turn social networks into shields against stress, while individualistic cultures require personal resilience strategies.</w:t>
      </w:r>
    </w:p>
    <w:p w14:paraId="667BE628" w14:textId="77777777" w:rsidR="007532F8" w:rsidRPr="009006EF" w:rsidRDefault="007532F8" w:rsidP="009006EF">
      <w:pPr>
        <w:pStyle w:val="PargrafodaLista"/>
        <w:numPr>
          <w:ilvl w:val="0"/>
          <w:numId w:val="106"/>
        </w:numPr>
        <w:spacing w:after="0" w:line="360" w:lineRule="auto"/>
        <w:ind w:left="709" w:hanging="283"/>
        <w:rPr>
          <w:rFonts w:ascii="Arial" w:hAnsi="Arial" w:cs="Arial"/>
          <w:color w:val="000000" w:themeColor="text1"/>
          <w:sz w:val="24"/>
          <w:szCs w:val="24"/>
        </w:rPr>
      </w:pPr>
      <w:r w:rsidRPr="009006EF">
        <w:rPr>
          <w:rFonts w:ascii="Arial" w:hAnsi="Arial" w:cs="Arial"/>
          <w:b/>
          <w:bCs/>
          <w:color w:val="000000" w:themeColor="text1"/>
          <w:sz w:val="24"/>
          <w:szCs w:val="24"/>
        </w:rPr>
        <w:t>Evidence-informed public policies:</w:t>
      </w:r>
      <w:r w:rsidRPr="009006EF">
        <w:rPr>
          <w:rFonts w:ascii="Arial" w:hAnsi="Arial" w:cs="Arial"/>
          <w:color w:val="000000" w:themeColor="text1"/>
          <w:sz w:val="24"/>
          <w:szCs w:val="24"/>
        </w:rPr>
        <w:t xml:space="preserve"> The integration of intercultural training, local knowledge, and models such as the Secchi (2014) policy cycle is vital to promote </w:t>
      </w:r>
      <w:r w:rsidRPr="009006EF">
        <w:rPr>
          <w:rFonts w:ascii="Arial" w:hAnsi="Arial" w:cs="Arial"/>
          <w:color w:val="000000" w:themeColor="text1"/>
          <w:sz w:val="24"/>
          <w:szCs w:val="24"/>
        </w:rPr>
        <w:lastRenderedPageBreak/>
        <w:t>inclusion. Programs such as training public servants and adapting therapies to cultural values illustrate this synergy.</w:t>
      </w:r>
    </w:p>
    <w:p w14:paraId="3A396FBD" w14:textId="77777777" w:rsidR="007532F8" w:rsidRPr="009006EF" w:rsidRDefault="007532F8" w:rsidP="009006EF">
      <w:pPr>
        <w:pStyle w:val="PargrafodaLista"/>
        <w:numPr>
          <w:ilvl w:val="0"/>
          <w:numId w:val="106"/>
        </w:numPr>
        <w:spacing w:after="0" w:line="360" w:lineRule="auto"/>
        <w:ind w:left="709" w:hanging="283"/>
        <w:rPr>
          <w:rFonts w:ascii="Arial" w:hAnsi="Arial" w:cs="Arial"/>
          <w:color w:val="000000" w:themeColor="text1"/>
          <w:sz w:val="24"/>
          <w:szCs w:val="24"/>
        </w:rPr>
      </w:pPr>
      <w:r w:rsidRPr="009006EF">
        <w:rPr>
          <w:rFonts w:ascii="Arial" w:hAnsi="Arial" w:cs="Arial"/>
          <w:b/>
          <w:bCs/>
          <w:color w:val="000000" w:themeColor="text1"/>
          <w:sz w:val="24"/>
          <w:szCs w:val="24"/>
        </w:rPr>
        <w:t>Contextual complexity:</w:t>
      </w:r>
      <w:r w:rsidRPr="009006EF">
        <w:rPr>
          <w:rFonts w:ascii="Arial" w:hAnsi="Arial" w:cs="Arial"/>
          <w:color w:val="000000" w:themeColor="text1"/>
          <w:sz w:val="24"/>
          <w:szCs w:val="24"/>
        </w:rPr>
        <w:t xml:space="preserve"> The relationship between culture and stress is dynamic, influenced by factors such as supportive economic and political conditions.</w:t>
      </w:r>
    </w:p>
    <w:p w14:paraId="19155180" w14:textId="77777777" w:rsidR="007532F8" w:rsidRPr="009006EF" w:rsidRDefault="007532F8" w:rsidP="009006EF">
      <w:pPr>
        <w:spacing w:after="0" w:line="360" w:lineRule="auto"/>
        <w:ind w:firstLine="709"/>
        <w:rPr>
          <w:rFonts w:ascii="Arial" w:hAnsi="Arial" w:cs="Arial"/>
          <w:color w:val="000000" w:themeColor="text1"/>
          <w:sz w:val="24"/>
          <w:szCs w:val="24"/>
        </w:rPr>
      </w:pPr>
    </w:p>
    <w:p w14:paraId="48806C05" w14:textId="4DF03C07" w:rsidR="007532F8" w:rsidRDefault="007532F8" w:rsidP="009006EF">
      <w:pPr>
        <w:spacing w:after="0" w:line="360" w:lineRule="auto"/>
        <w:ind w:firstLine="709"/>
        <w:rPr>
          <w:rFonts w:ascii="Arial" w:hAnsi="Arial" w:cs="Arial"/>
          <w:color w:val="000000" w:themeColor="text1"/>
          <w:sz w:val="24"/>
          <w:szCs w:val="24"/>
        </w:rPr>
      </w:pPr>
      <w:r w:rsidRPr="009006EF">
        <w:rPr>
          <w:rFonts w:ascii="Arial" w:hAnsi="Arial" w:cs="Arial"/>
          <w:color w:val="000000" w:themeColor="text1"/>
          <w:sz w:val="24"/>
          <w:szCs w:val="24"/>
        </w:rPr>
        <w:t>In a world marked by intense migratory flows and globalization, cross-cultural psychology positions itself as a bridge between theory and practice, promoting interventions that harmonize cultural diversity, scientific evidence, and social justice. To move forward, it is essential to transcend universalizing approaches, prioritizing participatory and policy research that recognizes the nuances of multicultural experiences.</w:t>
      </w:r>
    </w:p>
    <w:p w14:paraId="143BBAC7" w14:textId="7D58574A" w:rsidR="007532F8" w:rsidRPr="009006EF" w:rsidRDefault="007532F8" w:rsidP="009006EF">
      <w:pPr>
        <w:rPr>
          <w:rFonts w:ascii="Arial" w:hAnsi="Arial" w:cs="Arial"/>
          <w:color w:val="000000" w:themeColor="text1"/>
          <w:sz w:val="24"/>
          <w:szCs w:val="24"/>
        </w:rPr>
      </w:pPr>
    </w:p>
    <w:p w14:paraId="01BCC4CD" w14:textId="4E20B8A4" w:rsidR="007532F8" w:rsidRPr="009006EF" w:rsidRDefault="007532F8" w:rsidP="009006EF">
      <w:pPr>
        <w:spacing w:after="0" w:line="360" w:lineRule="auto"/>
        <w:rPr>
          <w:rFonts w:ascii="Arial" w:hAnsi="Arial" w:cs="Arial"/>
          <w:color w:val="000000" w:themeColor="text1"/>
          <w:sz w:val="24"/>
          <w:szCs w:val="24"/>
        </w:rPr>
      </w:pPr>
      <w:r w:rsidRPr="009006EF">
        <w:rPr>
          <w:rFonts w:ascii="Arial" w:hAnsi="Arial" w:cs="Arial"/>
          <w:color w:val="000000" w:themeColor="text1"/>
          <w:sz w:val="24"/>
          <w:szCs w:val="24"/>
        </w:rPr>
        <w:t>LIMITATIONS</w:t>
      </w:r>
    </w:p>
    <w:p w14:paraId="41D69CCD" w14:textId="4F5B155A" w:rsidR="007532F8" w:rsidRPr="009006EF" w:rsidRDefault="007532F8" w:rsidP="009006EF">
      <w:pPr>
        <w:spacing w:after="0" w:line="360" w:lineRule="auto"/>
        <w:ind w:firstLine="709"/>
        <w:rPr>
          <w:rFonts w:ascii="Arial" w:hAnsi="Arial" w:cs="Arial"/>
          <w:color w:val="000000" w:themeColor="text1"/>
          <w:sz w:val="24"/>
          <w:szCs w:val="24"/>
        </w:rPr>
      </w:pPr>
      <w:r w:rsidRPr="009006EF">
        <w:rPr>
          <w:rFonts w:ascii="Arial" w:hAnsi="Arial" w:cs="Arial"/>
          <w:color w:val="000000" w:themeColor="text1"/>
          <w:sz w:val="24"/>
          <w:szCs w:val="24"/>
        </w:rPr>
        <w:t>While this article offers a comprehensive theoretical review, it is important to recognize limitations. The lack of direct empirical data limits the generalizability of conclusions. Moreover, Hofstede's cultural dimensions may not fully capture the complexity of contemporary cultures. Future empirical studies are needed to validate and deepen the relationships discussed here.</w:t>
      </w:r>
    </w:p>
    <w:p w14:paraId="744F06BE" w14:textId="77777777" w:rsidR="007532F8" w:rsidRPr="009006EF" w:rsidRDefault="007532F8" w:rsidP="009006EF">
      <w:pPr>
        <w:rPr>
          <w:rFonts w:ascii="Arial" w:hAnsi="Arial" w:cs="Arial"/>
          <w:color w:val="000000" w:themeColor="text1"/>
          <w:sz w:val="24"/>
          <w:szCs w:val="24"/>
        </w:rPr>
      </w:pPr>
      <w:r w:rsidRPr="009006EF">
        <w:rPr>
          <w:rFonts w:ascii="Arial" w:hAnsi="Arial" w:cs="Arial"/>
          <w:color w:val="000000" w:themeColor="text1"/>
          <w:sz w:val="24"/>
          <w:szCs w:val="24"/>
        </w:rPr>
        <w:br w:type="page"/>
      </w:r>
    </w:p>
    <w:p w14:paraId="614A4462" w14:textId="17D5B658" w:rsidR="007532F8" w:rsidRPr="009006EF" w:rsidRDefault="007532F8" w:rsidP="009006EF">
      <w:pPr>
        <w:spacing w:after="0" w:line="240" w:lineRule="auto"/>
        <w:jc w:val="center"/>
        <w:rPr>
          <w:rFonts w:ascii="Arial" w:hAnsi="Arial" w:cs="Arial"/>
          <w:color w:val="000000" w:themeColor="text1"/>
          <w:sz w:val="24"/>
          <w:szCs w:val="24"/>
        </w:rPr>
      </w:pPr>
      <w:r w:rsidRPr="009006EF">
        <w:rPr>
          <w:rFonts w:ascii="Arial" w:hAnsi="Arial" w:cs="Arial"/>
          <w:b/>
          <w:bCs/>
          <w:color w:val="000000" w:themeColor="text1"/>
          <w:sz w:val="24"/>
          <w:szCs w:val="24"/>
        </w:rPr>
        <w:lastRenderedPageBreak/>
        <w:t>REFERENCES</w:t>
      </w:r>
    </w:p>
    <w:p w14:paraId="42A20452" w14:textId="77777777" w:rsidR="007532F8" w:rsidRPr="009006EF" w:rsidRDefault="007532F8" w:rsidP="009006EF">
      <w:pPr>
        <w:spacing w:after="0" w:line="240" w:lineRule="auto"/>
        <w:rPr>
          <w:rFonts w:ascii="Arial" w:hAnsi="Arial" w:cs="Arial"/>
          <w:color w:val="000000" w:themeColor="text1"/>
          <w:sz w:val="24"/>
          <w:szCs w:val="24"/>
        </w:rPr>
      </w:pPr>
    </w:p>
    <w:p w14:paraId="0C97A758" w14:textId="77777777" w:rsid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t>Abad, A. (2022). Diretrizes multiculturais da Associação Americana de Psicologia: Modelo bioecológico de Bronfenbrenner. Integración Académica en Psicología, 10(29).</w:t>
      </w:r>
    </w:p>
    <w:p w14:paraId="15E86CC4" w14:textId="77777777" w:rsidR="009006EF" w:rsidRPr="009006EF" w:rsidRDefault="009006EF" w:rsidP="009006EF">
      <w:pPr>
        <w:spacing w:line="240" w:lineRule="auto"/>
        <w:ind w:hanging="720"/>
        <w:jc w:val="both"/>
        <w:rPr>
          <w:rFonts w:ascii="Arial" w:hAnsi="Arial" w:cs="Arial"/>
          <w:color w:val="000000" w:themeColor="text1"/>
          <w:sz w:val="24"/>
          <w:szCs w:val="24"/>
        </w:rPr>
      </w:pPr>
    </w:p>
    <w:p w14:paraId="30FB9BA2" w14:textId="61183189" w:rsidR="009006EF" w:rsidRP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t>Abad, A. (2024). Psicologia transcultural e multiculturalismo. In L. A. Monteiro Campos &amp; J.</w:t>
      </w:r>
      <w:r>
        <w:rPr>
          <w:rFonts w:ascii="Arial" w:hAnsi="Arial" w:cs="Arial"/>
          <w:color w:val="000000" w:themeColor="text1"/>
          <w:sz w:val="24"/>
          <w:szCs w:val="24"/>
        </w:rPr>
        <w:t xml:space="preserve"> </w:t>
      </w:r>
      <w:r w:rsidRPr="009006EF">
        <w:rPr>
          <w:rFonts w:ascii="Arial" w:hAnsi="Arial" w:cs="Arial"/>
          <w:color w:val="000000" w:themeColor="text1"/>
          <w:sz w:val="24"/>
          <w:szCs w:val="24"/>
        </w:rPr>
        <w:t>da Silva (Eds.), Interculturalidade: Uma visão geral (1st ed., Vol. 1, p. 113). Lugar de Fala.</w:t>
      </w:r>
    </w:p>
    <w:p w14:paraId="29100F11" w14:textId="77777777" w:rsidR="009006EF" w:rsidRPr="009006EF" w:rsidRDefault="009006EF" w:rsidP="009006EF">
      <w:pPr>
        <w:spacing w:line="240" w:lineRule="auto"/>
        <w:ind w:hanging="720"/>
        <w:jc w:val="both"/>
        <w:rPr>
          <w:rFonts w:ascii="Arial" w:hAnsi="Arial" w:cs="Arial"/>
          <w:color w:val="000000" w:themeColor="text1"/>
          <w:sz w:val="24"/>
          <w:szCs w:val="24"/>
        </w:rPr>
      </w:pPr>
    </w:p>
    <w:p w14:paraId="74763066" w14:textId="77777777" w:rsid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t xml:space="preserve">Arciszewska, H. (2023). Multiculturalism as a cultural, social and political phenomenon. Problemy Opiekuńczo-Wychowawcze, 616(1), 3–16. </w:t>
      </w:r>
    </w:p>
    <w:p w14:paraId="3F8E6653" w14:textId="78312FA8" w:rsidR="009006EF" w:rsidRDefault="009006EF" w:rsidP="009006EF">
      <w:pPr>
        <w:pStyle w:val="Bibliografia"/>
        <w:spacing w:after="0" w:line="240" w:lineRule="auto"/>
        <w:ind w:left="720" w:hanging="720"/>
        <w:jc w:val="both"/>
        <w:rPr>
          <w:rFonts w:ascii="Arial" w:hAnsi="Arial" w:cs="Arial"/>
          <w:color w:val="000000" w:themeColor="text1"/>
          <w:sz w:val="24"/>
          <w:szCs w:val="24"/>
        </w:rPr>
      </w:pPr>
      <w:r w:rsidRPr="009006EF">
        <w:rPr>
          <w:rFonts w:ascii="Arial" w:hAnsi="Arial" w:cs="Arial"/>
          <w:color w:val="000000" w:themeColor="text1"/>
          <w:sz w:val="24"/>
          <w:szCs w:val="24"/>
        </w:rPr>
        <w:t xml:space="preserve">https://doi.org/10.5604/01.3001.0016.239 </w:t>
      </w:r>
    </w:p>
    <w:p w14:paraId="7456AC4C" w14:textId="77777777" w:rsidR="009006EF" w:rsidRPr="009006EF" w:rsidRDefault="009006EF" w:rsidP="009006EF">
      <w:pPr>
        <w:spacing w:line="240" w:lineRule="auto"/>
        <w:ind w:hanging="720"/>
        <w:jc w:val="both"/>
        <w:rPr>
          <w:rFonts w:ascii="Arial" w:hAnsi="Arial" w:cs="Arial"/>
          <w:color w:val="000000" w:themeColor="text1"/>
          <w:sz w:val="24"/>
          <w:szCs w:val="24"/>
        </w:rPr>
      </w:pPr>
    </w:p>
    <w:p w14:paraId="54F85B23" w14:textId="77777777" w:rsid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t>Ashkanasy, N. M., Trevor-Roberts, E., &amp; Earnshaw, L. (2002). The Anglo cluster: Legacy of the British empire. Journal of World Business, 37(1), 28–39.</w:t>
      </w:r>
    </w:p>
    <w:p w14:paraId="383F1D47" w14:textId="77777777" w:rsidR="009006EF" w:rsidRPr="009006EF" w:rsidRDefault="009006EF" w:rsidP="009006EF">
      <w:pPr>
        <w:spacing w:line="240" w:lineRule="auto"/>
        <w:ind w:hanging="720"/>
        <w:jc w:val="both"/>
        <w:rPr>
          <w:rFonts w:ascii="Arial" w:hAnsi="Arial" w:cs="Arial"/>
          <w:color w:val="000000" w:themeColor="text1"/>
          <w:sz w:val="24"/>
          <w:szCs w:val="24"/>
        </w:rPr>
      </w:pPr>
    </w:p>
    <w:p w14:paraId="56CD3783" w14:textId="60313B85" w:rsid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t xml:space="preserve">Berry, J. W. (2003). Conceptual approaches to acculturation. In K. M. Chun, P. Balls Organista, &amp; G. Marín (Eds.), Acculturation: Advances in theory, measurement, and applied research (pp. 17–37). American Psychological Association. </w:t>
      </w:r>
      <w:hyperlink r:id="rId13" w:history="1">
        <w:r w:rsidRPr="009006EF">
          <w:rPr>
            <w:rFonts w:ascii="Arial" w:hAnsi="Arial" w:cs="Arial"/>
            <w:color w:val="000000" w:themeColor="text1"/>
            <w:sz w:val="24"/>
            <w:szCs w:val="24"/>
          </w:rPr>
          <w:t>https://doi.org/10.103</w:t>
        </w:r>
      </w:hyperlink>
    </w:p>
    <w:p w14:paraId="55885722" w14:textId="77777777" w:rsidR="009006EF" w:rsidRPr="009006EF" w:rsidRDefault="009006EF" w:rsidP="009006EF">
      <w:pPr>
        <w:spacing w:line="240" w:lineRule="auto"/>
        <w:ind w:hanging="720"/>
        <w:jc w:val="both"/>
        <w:rPr>
          <w:rFonts w:ascii="Arial" w:hAnsi="Arial" w:cs="Arial"/>
          <w:color w:val="000000" w:themeColor="text1"/>
          <w:sz w:val="24"/>
          <w:szCs w:val="24"/>
        </w:rPr>
      </w:pPr>
    </w:p>
    <w:p w14:paraId="19D788B7" w14:textId="77777777" w:rsid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t>Bronfenbrenner, U. (1979). The ecology of human development: Experiments by nature and design. Harvard University Press.</w:t>
      </w:r>
    </w:p>
    <w:p w14:paraId="6AEE8F7E" w14:textId="77777777" w:rsidR="009006EF" w:rsidRPr="009006EF" w:rsidRDefault="009006EF" w:rsidP="009006EF">
      <w:pPr>
        <w:spacing w:line="240" w:lineRule="auto"/>
        <w:ind w:hanging="720"/>
        <w:jc w:val="both"/>
        <w:rPr>
          <w:rFonts w:ascii="Arial" w:hAnsi="Arial" w:cs="Arial"/>
          <w:color w:val="000000" w:themeColor="text1"/>
          <w:sz w:val="24"/>
          <w:szCs w:val="24"/>
        </w:rPr>
      </w:pPr>
    </w:p>
    <w:p w14:paraId="7CA48C13" w14:textId="72F995BE" w:rsid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t xml:space="preserve">Collins, P. H., et al. (2021). Intersectionality as critical social theory: Intersectionality as critical social theory, Patricia Hill Collins, Duke University Press, 2019. Contemporary Political Theory, 20(3), 690–725. </w:t>
      </w:r>
      <w:hyperlink r:id="rId14" w:history="1">
        <w:r w:rsidRPr="009006EF">
          <w:rPr>
            <w:rFonts w:ascii="Arial" w:hAnsi="Arial" w:cs="Arial"/>
            <w:color w:val="000000" w:themeColor="text1"/>
            <w:sz w:val="24"/>
            <w:szCs w:val="24"/>
          </w:rPr>
          <w:t>https://doi.org/10.1057/s41296-021-00490-0</w:t>
        </w:r>
      </w:hyperlink>
    </w:p>
    <w:p w14:paraId="742B8DE0" w14:textId="77777777" w:rsidR="009006EF" w:rsidRPr="009006EF" w:rsidRDefault="009006EF" w:rsidP="009006EF">
      <w:pPr>
        <w:spacing w:line="240" w:lineRule="auto"/>
        <w:ind w:hanging="720"/>
        <w:jc w:val="both"/>
        <w:rPr>
          <w:rFonts w:ascii="Arial" w:hAnsi="Arial" w:cs="Arial"/>
          <w:color w:val="000000" w:themeColor="text1"/>
          <w:sz w:val="24"/>
          <w:szCs w:val="24"/>
        </w:rPr>
      </w:pPr>
    </w:p>
    <w:p w14:paraId="4F9EAC90" w14:textId="77777777" w:rsid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t>Hofstede, G. H., Hofstede, G. J., &amp; Minkov, M. (2010). Cultures and organizations: Software of the mind: Intercultural cooperation and its importance for survival (3rd ed.). McGraw-Hill.</w:t>
      </w:r>
    </w:p>
    <w:p w14:paraId="24EAA42C" w14:textId="77777777" w:rsidR="009006EF" w:rsidRPr="009006EF" w:rsidRDefault="009006EF" w:rsidP="009006EF">
      <w:pPr>
        <w:spacing w:line="240" w:lineRule="auto"/>
        <w:ind w:hanging="720"/>
        <w:jc w:val="both"/>
        <w:rPr>
          <w:rFonts w:ascii="Arial" w:hAnsi="Arial" w:cs="Arial"/>
          <w:color w:val="000000" w:themeColor="text1"/>
          <w:sz w:val="24"/>
          <w:szCs w:val="24"/>
        </w:rPr>
      </w:pPr>
    </w:p>
    <w:p w14:paraId="154EED4D" w14:textId="77777777" w:rsid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t>House, R. J., et al. (Eds.). (2004). Culture, leadership, and organizations: The GLOBE study of 62 societies. Sage Publications.</w:t>
      </w:r>
    </w:p>
    <w:p w14:paraId="65F2911A" w14:textId="77777777" w:rsidR="009006EF" w:rsidRPr="009006EF" w:rsidRDefault="009006EF" w:rsidP="009006EF">
      <w:pPr>
        <w:spacing w:line="240" w:lineRule="auto"/>
        <w:ind w:hanging="720"/>
        <w:jc w:val="both"/>
        <w:rPr>
          <w:rFonts w:ascii="Arial" w:hAnsi="Arial" w:cs="Arial"/>
          <w:color w:val="000000" w:themeColor="text1"/>
          <w:sz w:val="24"/>
          <w:szCs w:val="24"/>
        </w:rPr>
      </w:pPr>
    </w:p>
    <w:p w14:paraId="0FF26669" w14:textId="77777777" w:rsid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t>Lazarus, R. S., &amp; Folkman, S. (1984). Stress, appraisal, and coping. Springer.</w:t>
      </w:r>
    </w:p>
    <w:p w14:paraId="3C91F7FC" w14:textId="77777777" w:rsidR="009006EF" w:rsidRPr="009006EF" w:rsidRDefault="009006EF" w:rsidP="009006EF">
      <w:pPr>
        <w:spacing w:line="240" w:lineRule="auto"/>
        <w:ind w:hanging="720"/>
        <w:jc w:val="both"/>
        <w:rPr>
          <w:rFonts w:ascii="Arial" w:hAnsi="Arial" w:cs="Arial"/>
          <w:color w:val="000000" w:themeColor="text1"/>
          <w:sz w:val="24"/>
          <w:szCs w:val="24"/>
        </w:rPr>
      </w:pPr>
    </w:p>
    <w:p w14:paraId="614F8FE7" w14:textId="1CC6F160" w:rsid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t xml:space="preserve">Leong, C.-H., &amp; Liu, J. H. (2013). Whither multiculturalism? Global identities at a cross-roads. International Journal of Intercultural Relations, 37(6), 657–662. </w:t>
      </w:r>
      <w:hyperlink r:id="rId15" w:history="1">
        <w:r w:rsidRPr="009006EF">
          <w:rPr>
            <w:rFonts w:ascii="Arial" w:hAnsi="Arial" w:cs="Arial"/>
            <w:color w:val="000000" w:themeColor="text1"/>
            <w:sz w:val="24"/>
            <w:szCs w:val="24"/>
          </w:rPr>
          <w:t>https://doi.org/10.1016/j.ijintrel.2013.09.004</w:t>
        </w:r>
      </w:hyperlink>
    </w:p>
    <w:p w14:paraId="19CB6AC3" w14:textId="77777777" w:rsidR="009006EF" w:rsidRPr="009006EF" w:rsidRDefault="009006EF" w:rsidP="009006EF">
      <w:pPr>
        <w:spacing w:line="240" w:lineRule="auto"/>
        <w:ind w:hanging="720"/>
        <w:jc w:val="both"/>
        <w:rPr>
          <w:rFonts w:ascii="Arial" w:hAnsi="Arial" w:cs="Arial"/>
          <w:color w:val="000000" w:themeColor="text1"/>
          <w:sz w:val="24"/>
          <w:szCs w:val="24"/>
        </w:rPr>
      </w:pPr>
    </w:p>
    <w:p w14:paraId="44506EE1" w14:textId="2921B2D4" w:rsid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lastRenderedPageBreak/>
        <w:t xml:space="preserve">Liu, Q. J., et al. (2022). Stressors in the multicultural construction working environment. IOP Conference Series: Earth and Environmental Science, 1101(4), Article 042010. </w:t>
      </w:r>
      <w:hyperlink r:id="rId16" w:history="1">
        <w:r w:rsidRPr="009006EF">
          <w:rPr>
            <w:rFonts w:ascii="Arial" w:hAnsi="Arial" w:cs="Arial"/>
            <w:color w:val="000000" w:themeColor="text1"/>
            <w:sz w:val="24"/>
            <w:szCs w:val="24"/>
          </w:rPr>
          <w:t>https://doi.org/10.1088/1755-1315/1101/4/042010</w:t>
        </w:r>
      </w:hyperlink>
    </w:p>
    <w:p w14:paraId="70799362" w14:textId="77777777" w:rsidR="009006EF" w:rsidRPr="009006EF" w:rsidRDefault="009006EF" w:rsidP="009006EF">
      <w:pPr>
        <w:spacing w:line="240" w:lineRule="auto"/>
        <w:ind w:hanging="720"/>
        <w:jc w:val="both"/>
        <w:rPr>
          <w:rFonts w:ascii="Arial" w:hAnsi="Arial" w:cs="Arial"/>
          <w:color w:val="000000" w:themeColor="text1"/>
          <w:sz w:val="24"/>
          <w:szCs w:val="24"/>
        </w:rPr>
      </w:pPr>
    </w:p>
    <w:p w14:paraId="5CBA7F09" w14:textId="5A9FB8B0" w:rsid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t xml:space="preserve">Olson, M. D. (2020). The influence of social exclusion on posttraumatic stress reactions in older adult veterans. Social Work, 65(2), 123–130. </w:t>
      </w:r>
      <w:hyperlink r:id="rId17" w:history="1">
        <w:r w:rsidRPr="009006EF">
          <w:rPr>
            <w:rFonts w:ascii="Arial" w:hAnsi="Arial" w:cs="Arial"/>
            <w:color w:val="000000" w:themeColor="text1"/>
            <w:sz w:val="24"/>
            <w:szCs w:val="24"/>
          </w:rPr>
          <w:t>https://doi.org/10.1093/sw/swaa008</w:t>
        </w:r>
      </w:hyperlink>
    </w:p>
    <w:p w14:paraId="656AE05C" w14:textId="77777777" w:rsidR="009006EF" w:rsidRPr="009006EF" w:rsidRDefault="009006EF" w:rsidP="009006EF">
      <w:pPr>
        <w:spacing w:line="240" w:lineRule="auto"/>
        <w:ind w:hanging="720"/>
        <w:jc w:val="both"/>
        <w:rPr>
          <w:rFonts w:ascii="Arial" w:hAnsi="Arial" w:cs="Arial"/>
          <w:color w:val="000000" w:themeColor="text1"/>
          <w:sz w:val="24"/>
          <w:szCs w:val="24"/>
        </w:rPr>
      </w:pPr>
    </w:p>
    <w:p w14:paraId="79A8592D" w14:textId="77777777" w:rsid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t>Secchi, L. (2014a). Políticas públicas: Conceitos, esquemas de análise, casos práticos. Cengage Learning.</w:t>
      </w:r>
    </w:p>
    <w:p w14:paraId="28DDCBF5" w14:textId="77777777" w:rsidR="009006EF" w:rsidRPr="009006EF" w:rsidRDefault="009006EF" w:rsidP="009006EF">
      <w:pPr>
        <w:spacing w:line="240" w:lineRule="auto"/>
        <w:ind w:hanging="720"/>
        <w:jc w:val="both"/>
        <w:rPr>
          <w:rFonts w:ascii="Arial" w:hAnsi="Arial" w:cs="Arial"/>
          <w:color w:val="000000" w:themeColor="text1"/>
          <w:sz w:val="24"/>
          <w:szCs w:val="24"/>
        </w:rPr>
      </w:pPr>
    </w:p>
    <w:p w14:paraId="4A721C8B" w14:textId="77777777" w:rsid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t>Secchi, L. (2014b). Políticas públicas: Conceitos: Esquemas de análise e casos políticos. Cengage Learning.</w:t>
      </w:r>
    </w:p>
    <w:p w14:paraId="1CEBD8AF" w14:textId="77777777" w:rsidR="009006EF" w:rsidRPr="009006EF" w:rsidRDefault="009006EF" w:rsidP="009006EF">
      <w:pPr>
        <w:spacing w:line="240" w:lineRule="auto"/>
        <w:ind w:hanging="720"/>
        <w:jc w:val="both"/>
        <w:rPr>
          <w:rFonts w:ascii="Arial" w:hAnsi="Arial" w:cs="Arial"/>
          <w:color w:val="000000" w:themeColor="text1"/>
          <w:sz w:val="24"/>
          <w:szCs w:val="24"/>
        </w:rPr>
      </w:pPr>
    </w:p>
    <w:p w14:paraId="16BDCA74" w14:textId="77777777" w:rsid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t>Souza, C. (2007). Estado da arte da pesquisa em políticas públicas. In G. Hochman, M. Arretche, &amp; E. Marques (Eds.), Políticas públicas no Brasil. ENAP.</w:t>
      </w:r>
    </w:p>
    <w:p w14:paraId="3DABD6E0" w14:textId="77777777" w:rsidR="009006EF" w:rsidRPr="009006EF" w:rsidRDefault="009006EF" w:rsidP="009006EF">
      <w:pPr>
        <w:spacing w:line="240" w:lineRule="auto"/>
        <w:ind w:hanging="720"/>
        <w:jc w:val="both"/>
        <w:rPr>
          <w:rFonts w:ascii="Arial" w:hAnsi="Arial" w:cs="Arial"/>
          <w:color w:val="000000" w:themeColor="text1"/>
          <w:sz w:val="24"/>
          <w:szCs w:val="24"/>
        </w:rPr>
      </w:pPr>
    </w:p>
    <w:p w14:paraId="0A0C8256" w14:textId="77777777" w:rsid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t>Stamato, M. (2016). Exclusão social e subjetividade: O papel da psicologia na política de assistência social. In M. I. C. Stamato et al. (Eds.), Psicologia e políticas públicas: Reflexões e experiências (pp. 11–30). Editora Universitária Leopoldiaum.</w:t>
      </w:r>
    </w:p>
    <w:p w14:paraId="4FA64CB5" w14:textId="77777777" w:rsidR="009006EF" w:rsidRPr="009006EF" w:rsidRDefault="009006EF" w:rsidP="009006EF">
      <w:pPr>
        <w:spacing w:line="240" w:lineRule="auto"/>
        <w:ind w:hanging="720"/>
        <w:jc w:val="both"/>
        <w:rPr>
          <w:rFonts w:ascii="Arial" w:hAnsi="Arial" w:cs="Arial"/>
          <w:color w:val="000000" w:themeColor="text1"/>
          <w:sz w:val="24"/>
          <w:szCs w:val="24"/>
        </w:rPr>
      </w:pPr>
    </w:p>
    <w:p w14:paraId="1CF0C794" w14:textId="77777777" w:rsid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t>Triandis, H. (1995). Individualism &amp; collectivism. Westview Press.</w:t>
      </w:r>
    </w:p>
    <w:p w14:paraId="6B1EBBF5" w14:textId="77777777" w:rsidR="009006EF" w:rsidRPr="009006EF" w:rsidRDefault="009006EF" w:rsidP="009006EF">
      <w:pPr>
        <w:spacing w:line="240" w:lineRule="auto"/>
        <w:ind w:hanging="720"/>
        <w:jc w:val="both"/>
        <w:rPr>
          <w:rFonts w:ascii="Arial" w:hAnsi="Arial" w:cs="Arial"/>
          <w:color w:val="000000" w:themeColor="text1"/>
          <w:sz w:val="24"/>
          <w:szCs w:val="24"/>
        </w:rPr>
      </w:pPr>
    </w:p>
    <w:p w14:paraId="5C25444B" w14:textId="51F38B4C" w:rsid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t xml:space="preserve">Wang, K. T., et al. (2012). Profiles of acculturative adjustment patterns among Chinese international students. Journal of Counseling Psychology, 59(3), 424–436. </w:t>
      </w:r>
      <w:hyperlink r:id="rId18" w:history="1">
        <w:r w:rsidRPr="009006EF">
          <w:rPr>
            <w:rFonts w:ascii="Arial" w:hAnsi="Arial" w:cs="Arial"/>
            <w:color w:val="000000" w:themeColor="text1"/>
            <w:sz w:val="24"/>
            <w:szCs w:val="24"/>
          </w:rPr>
          <w:t>https://doi.org/10.1037/a0028532</w:t>
        </w:r>
      </w:hyperlink>
    </w:p>
    <w:p w14:paraId="2BCEE467" w14:textId="77777777" w:rsidR="009006EF" w:rsidRPr="009006EF" w:rsidRDefault="009006EF" w:rsidP="009006EF">
      <w:pPr>
        <w:spacing w:line="240" w:lineRule="auto"/>
        <w:ind w:hanging="720"/>
        <w:jc w:val="both"/>
        <w:rPr>
          <w:rFonts w:ascii="Arial" w:hAnsi="Arial" w:cs="Arial"/>
          <w:color w:val="000000" w:themeColor="text1"/>
          <w:sz w:val="24"/>
          <w:szCs w:val="24"/>
        </w:rPr>
      </w:pPr>
    </w:p>
    <w:p w14:paraId="1CB9CEAF" w14:textId="77777777" w:rsid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t>Ward, C., Bochner, S., &amp; Furnham, A. (2001). The psychology of culture shock (2nd ed.). Routledge.</w:t>
      </w:r>
    </w:p>
    <w:p w14:paraId="2051C35B" w14:textId="77777777" w:rsidR="009006EF" w:rsidRPr="009006EF" w:rsidRDefault="009006EF" w:rsidP="009006EF">
      <w:pPr>
        <w:spacing w:line="240" w:lineRule="auto"/>
        <w:ind w:hanging="720"/>
        <w:jc w:val="both"/>
        <w:rPr>
          <w:rFonts w:ascii="Arial" w:hAnsi="Arial" w:cs="Arial"/>
          <w:color w:val="000000" w:themeColor="text1"/>
          <w:sz w:val="24"/>
          <w:szCs w:val="24"/>
        </w:rPr>
      </w:pPr>
    </w:p>
    <w:p w14:paraId="5DA088E3" w14:textId="1F3AD675" w:rsidR="007532F8" w:rsidRPr="009006EF" w:rsidRDefault="009006EF" w:rsidP="009006EF">
      <w:pPr>
        <w:pStyle w:val="Bibliografia"/>
        <w:numPr>
          <w:ilvl w:val="0"/>
          <w:numId w:val="107"/>
        </w:numPr>
        <w:spacing w:after="0" w:line="240" w:lineRule="auto"/>
        <w:ind w:hanging="720"/>
        <w:jc w:val="both"/>
        <w:rPr>
          <w:rFonts w:ascii="Arial" w:hAnsi="Arial" w:cs="Arial"/>
          <w:color w:val="000000" w:themeColor="text1"/>
          <w:sz w:val="24"/>
          <w:szCs w:val="24"/>
        </w:rPr>
      </w:pPr>
      <w:r w:rsidRPr="009006EF">
        <w:rPr>
          <w:rFonts w:ascii="Arial" w:hAnsi="Arial" w:cs="Arial"/>
          <w:color w:val="000000" w:themeColor="text1"/>
          <w:sz w:val="24"/>
          <w:szCs w:val="24"/>
        </w:rPr>
        <w:t>Zhou, Y., et al. (2008). Theoretical models of culture shock and adaptation in international students in higher education. Studies in Higher Education, 33(1), 63–75. https://doi.org/10.1080/03075070701794833</w:t>
      </w:r>
    </w:p>
    <w:sectPr w:rsidR="007532F8" w:rsidRPr="009006EF" w:rsidSect="00DD2FB6">
      <w:type w:val="continuous"/>
      <w:pgSz w:w="11906" w:h="16838"/>
      <w:pgMar w:top="1985" w:right="1133" w:bottom="1077" w:left="1077" w:header="737" w:footer="709" w:gutter="0"/>
      <w:pgNumType w:start="1380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BADD" w14:textId="77777777" w:rsidR="007652E2" w:rsidRDefault="007652E2" w:rsidP="00BE6C76">
      <w:pPr>
        <w:spacing w:after="0" w:line="240" w:lineRule="auto"/>
      </w:pPr>
      <w:r>
        <w:separator/>
      </w:r>
    </w:p>
  </w:endnote>
  <w:endnote w:type="continuationSeparator" w:id="0">
    <w:p w14:paraId="687D884A" w14:textId="77777777" w:rsidR="007652E2" w:rsidRDefault="007652E2"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default"/>
  </w:font>
  <w:font w:name="Times Roman">
    <w:altName w:val="Times New Roman"/>
    <w:charset w:val="00"/>
    <w:family w:val="roman"/>
    <w:pitch w:val="default"/>
  </w:font>
  <w:font w:name="Minion Pro">
    <w:altName w:val="Minion Pro"/>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47D9" w14:textId="15019279" w:rsidR="002C64B5" w:rsidRDefault="00AB2864">
    <w:pPr>
      <w:pStyle w:val="Rodap"/>
    </w:pPr>
    <w:r>
      <w:rPr>
        <w:noProof/>
      </w:rPr>
      <mc:AlternateContent>
        <mc:Choice Requires="wps">
          <w:drawing>
            <wp:anchor distT="0" distB="0" distL="114300" distR="114300" simplePos="0" relativeHeight="251688960" behindDoc="0" locked="0" layoutInCell="1" allowOverlap="1" wp14:anchorId="785CEC2B" wp14:editId="12617AE5">
              <wp:simplePos x="0" y="0"/>
              <wp:positionH relativeFrom="rightMargin">
                <wp:align>left</wp:align>
              </wp:positionH>
              <wp:positionV relativeFrom="paragraph">
                <wp:posOffset>228600</wp:posOffset>
              </wp:positionV>
              <wp:extent cx="629285" cy="240665"/>
              <wp:effectExtent l="0" t="0" r="0" b="6985"/>
              <wp:wrapNone/>
              <wp:docPr id="7" name="Caixa de Texto 7"/>
              <wp:cNvGraphicFramePr/>
              <a:graphic xmlns:a="http://schemas.openxmlformats.org/drawingml/2006/main">
                <a:graphicData uri="http://schemas.microsoft.com/office/word/2010/wordprocessingShape">
                  <wps:wsp>
                    <wps:cNvSpPr txBox="1"/>
                    <wps:spPr>
                      <a:xfrm>
                        <a:off x="0" y="0"/>
                        <a:ext cx="629285" cy="240665"/>
                      </a:xfrm>
                      <a:prstGeom prst="rect">
                        <a:avLst/>
                      </a:prstGeom>
                      <a:noFill/>
                      <a:ln w="6350">
                        <a:noFill/>
                      </a:ln>
                    </wps:spPr>
                    <wps:txbx>
                      <w:txbxContent>
                        <w:p w14:paraId="45CE4388" w14:textId="77777777" w:rsidR="00AB2864" w:rsidRPr="00C44B99" w:rsidRDefault="00AB2864" w:rsidP="00AB2864">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5CEC2B" id="_x0000_t202" coordsize="21600,21600" o:spt="202" path="m,l,21600r21600,l21600,xe">
              <v:stroke joinstyle="miter"/>
              <v:path gradientshapeok="t" o:connecttype="rect"/>
            </v:shapetype>
            <v:shape id="Caixa de Texto 7" o:spid="_x0000_s1026" type="#_x0000_t202" style="position:absolute;margin-left:0;margin-top:18pt;width:49.55pt;height:18.95pt;z-index:251688960;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" filled="f" stroked="f" strokeweight=".5pt">
              <v:textbox>
                <w:txbxContent>
                  <w:p w14:paraId="45CE4388" w14:textId="77777777" w:rsidR="00AB2864" w:rsidRPr="00C44B99" w:rsidRDefault="00AB2864" w:rsidP="00AB2864">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v:textbox>
              <w10:wrap anchorx="margin"/>
            </v:shape>
          </w:pict>
        </mc:Fallback>
      </mc:AlternateContent>
    </w:r>
    <w:r w:rsidR="00D05562">
      <w:rPr>
        <w:noProof/>
      </w:rPr>
      <mc:AlternateContent>
        <mc:Choice Requires="wps">
          <w:drawing>
            <wp:anchor distT="0" distB="0" distL="114300" distR="114300" simplePos="0" relativeHeight="251685888" behindDoc="0" locked="0" layoutInCell="1" allowOverlap="1" wp14:anchorId="1E1F0DAB" wp14:editId="0D425BF3">
              <wp:simplePos x="0" y="0"/>
              <wp:positionH relativeFrom="column">
                <wp:posOffset>821055</wp:posOffset>
              </wp:positionH>
              <wp:positionV relativeFrom="paragraph">
                <wp:posOffset>82550</wp:posOffset>
              </wp:positionV>
              <wp:extent cx="4747895" cy="381000"/>
              <wp:effectExtent l="0" t="0" r="0" b="0"/>
              <wp:wrapNone/>
              <wp:docPr id="1778860773" name="Caixa de Texto 2"/>
              <wp:cNvGraphicFramePr/>
              <a:graphic xmlns:a="http://schemas.openxmlformats.org/drawingml/2006/main">
                <a:graphicData uri="http://schemas.microsoft.com/office/word/2010/wordprocessingShape">
                  <wps:wsp>
                    <wps:cNvSpPr txBox="1"/>
                    <wps:spPr>
                      <a:xfrm>
                        <a:off x="0" y="0"/>
                        <a:ext cx="4747895" cy="381000"/>
                      </a:xfrm>
                      <a:prstGeom prst="rect">
                        <a:avLst/>
                      </a:prstGeom>
                      <a:noFill/>
                      <a:ln w="6350">
                        <a:noFill/>
                      </a:ln>
                    </wps:spPr>
                    <wps:txbx>
                      <w:txbxContent>
                        <w:p w14:paraId="2C74A9FC" w14:textId="22910E34" w:rsidR="00D05562" w:rsidRPr="00EF7BFF" w:rsidRDefault="009006EF" w:rsidP="00D055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REVISTA </w:t>
                          </w:r>
                          <w:r w:rsidR="00D05562">
                            <w:rPr>
                              <w:rFonts w:ascii="Times New Roman" w:hAnsi="Times New Roman" w:cs="Times New Roman"/>
                              <w:sz w:val="20"/>
                              <w:szCs w:val="20"/>
                            </w:rPr>
                            <w:t xml:space="preserve">ARACÊ, São José dos Pinhais, v.7, n.3, p.13805-13815, 2025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F0DAB" id="Caixa de Texto 2" o:spid="_x0000_s1027" type="#_x0000_t202" style="position:absolute;margin-left:64.65pt;margin-top:6.5pt;width:373.8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WGg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" filled="f" stroked="f" strokeweight=".5pt">
              <v:textbox>
                <w:txbxContent>
                  <w:p w14:paraId="2C74A9FC" w14:textId="22910E34" w:rsidR="00D05562" w:rsidRPr="00EF7BFF" w:rsidRDefault="009006EF" w:rsidP="00D055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REVISTA </w:t>
                    </w:r>
                    <w:r w:rsidR="00D05562">
                      <w:rPr>
                        <w:rFonts w:ascii="Times New Roman" w:hAnsi="Times New Roman" w:cs="Times New Roman"/>
                        <w:sz w:val="20"/>
                        <w:szCs w:val="20"/>
                      </w:rPr>
                      <w:t xml:space="preserve">ARACÊ, São José dos Pinhais, v.7, n.3, p.13805-13815, 2025 </w:t>
                    </w:r>
                  </w:p>
                </w:txbxContent>
              </v:textbox>
            </v:shape>
          </w:pict>
        </mc:Fallback>
      </mc:AlternateContent>
    </w:r>
    <w:r w:rsidR="00D05562">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6E3C7CAD" wp14:editId="4A46C6A2">
              <wp:simplePos x="0" y="0"/>
              <wp:positionH relativeFrom="margin">
                <wp:posOffset>678815</wp:posOffset>
              </wp:positionH>
              <wp:positionV relativeFrom="paragraph">
                <wp:posOffset>0</wp:posOffset>
              </wp:positionV>
              <wp:extent cx="5629275" cy="19050"/>
              <wp:effectExtent l="0" t="0" r="28575" b="19050"/>
              <wp:wrapNone/>
              <wp:docPr id="157017488" name="Conector Reto 2"/>
              <wp:cNvGraphicFramePr/>
              <a:graphic xmlns:a="http://schemas.openxmlformats.org/drawingml/2006/main">
                <a:graphicData uri="http://schemas.microsoft.com/office/word/2010/wordprocessingShape">
                  <wps:wsp>
                    <wps:cNvCnPr/>
                    <wps:spPr>
                      <a:xfrm>
                        <a:off x="0" y="0"/>
                        <a:ext cx="5629275" cy="19050"/>
                      </a:xfrm>
                      <a:prstGeom prst="line">
                        <a:avLst/>
                      </a:prstGeom>
                      <a:ln>
                        <a:solidFill>
                          <a:srgbClr val="FEA32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ector Reto 2"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fea32d"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" from="53.45pt,0" to="496.7pt,1.5pt" w14:anchorId="1F04AA5B">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9231B" w14:textId="77777777" w:rsidR="007652E2" w:rsidRDefault="007652E2" w:rsidP="00BE6C76">
      <w:pPr>
        <w:spacing w:after="0" w:line="240" w:lineRule="auto"/>
      </w:pPr>
      <w:r>
        <w:separator/>
      </w:r>
    </w:p>
  </w:footnote>
  <w:footnote w:type="continuationSeparator" w:id="0">
    <w:p w14:paraId="6F4D73C2" w14:textId="77777777" w:rsidR="007652E2" w:rsidRDefault="007652E2" w:rsidP="00BE6C76">
      <w:pPr>
        <w:spacing w:after="0" w:line="240" w:lineRule="auto"/>
      </w:pPr>
      <w:r>
        <w:continuationSeparator/>
      </w:r>
    </w:p>
  </w:footnote>
  <w:footnote w:id="1">
    <w:p w14:paraId="0F49EB30" w14:textId="77777777" w:rsidR="009006EF" w:rsidRPr="009006EF" w:rsidRDefault="009006EF" w:rsidP="009006EF">
      <w:pPr>
        <w:spacing w:after="0" w:line="240" w:lineRule="auto"/>
        <w:rPr>
          <w:rFonts w:ascii="Arial" w:hAnsi="Arial" w:cs="Arial"/>
          <w:sz w:val="20"/>
          <w:szCs w:val="20"/>
        </w:rPr>
      </w:pPr>
      <w:r w:rsidRPr="009006EF">
        <w:rPr>
          <w:rStyle w:val="Refdenotaderodap"/>
          <w:rFonts w:ascii="Arial" w:hAnsi="Arial" w:cs="Arial"/>
          <w:sz w:val="20"/>
          <w:szCs w:val="20"/>
        </w:rPr>
        <w:footnoteRef/>
      </w:r>
      <w:r w:rsidRPr="009006EF">
        <w:rPr>
          <w:rFonts w:ascii="Arial" w:hAnsi="Arial" w:cs="Arial"/>
          <w:sz w:val="20"/>
          <w:szCs w:val="20"/>
        </w:rPr>
        <w:t xml:space="preserve">UFJF </w:t>
      </w:r>
    </w:p>
    <w:p w14:paraId="1384700A" w14:textId="5EB18550" w:rsidR="009006EF" w:rsidRPr="009006EF" w:rsidRDefault="009006EF" w:rsidP="009006EF">
      <w:pPr>
        <w:spacing w:after="0" w:line="240" w:lineRule="auto"/>
        <w:rPr>
          <w:rFonts w:ascii="Arial" w:hAnsi="Arial" w:cs="Arial"/>
          <w:sz w:val="20"/>
          <w:szCs w:val="20"/>
        </w:rPr>
      </w:pPr>
      <w:r w:rsidRPr="009006EF">
        <w:rPr>
          <w:rFonts w:ascii="Arial" w:hAnsi="Arial" w:cs="Arial"/>
          <w:sz w:val="20"/>
          <w:szCs w:val="20"/>
        </w:rPr>
        <w:t xml:space="preserve"> https://orcid.org/0000-0002-7748-6008</w:t>
      </w:r>
    </w:p>
  </w:footnote>
  <w:footnote w:id="2">
    <w:p w14:paraId="2E7A5050" w14:textId="77777777" w:rsidR="009006EF" w:rsidRPr="009006EF" w:rsidRDefault="009006EF" w:rsidP="009006EF">
      <w:pPr>
        <w:spacing w:after="0" w:line="240" w:lineRule="auto"/>
        <w:rPr>
          <w:rFonts w:ascii="Arial" w:hAnsi="Arial" w:cs="Arial"/>
          <w:sz w:val="20"/>
          <w:szCs w:val="20"/>
        </w:rPr>
      </w:pPr>
      <w:r w:rsidRPr="009006EF">
        <w:rPr>
          <w:rStyle w:val="Refdenotaderodap"/>
          <w:rFonts w:ascii="Arial" w:hAnsi="Arial" w:cs="Arial"/>
          <w:sz w:val="20"/>
          <w:szCs w:val="20"/>
        </w:rPr>
        <w:footnoteRef/>
      </w:r>
      <w:r w:rsidRPr="009006EF">
        <w:rPr>
          <w:rFonts w:ascii="Arial" w:hAnsi="Arial" w:cs="Arial"/>
          <w:sz w:val="20"/>
          <w:szCs w:val="20"/>
        </w:rPr>
        <w:t>UCP and PUC-RIO</w:t>
      </w:r>
    </w:p>
    <w:p w14:paraId="5B6561A8" w14:textId="5B543B62" w:rsidR="009006EF" w:rsidRPr="009006EF" w:rsidRDefault="009006EF" w:rsidP="009006EF">
      <w:pPr>
        <w:spacing w:after="0" w:line="240" w:lineRule="auto"/>
        <w:rPr>
          <w:rFonts w:ascii="Arial" w:hAnsi="Arial" w:cs="Arial"/>
          <w:sz w:val="20"/>
          <w:szCs w:val="20"/>
        </w:rPr>
      </w:pPr>
      <w:r w:rsidRPr="009006EF">
        <w:rPr>
          <w:rFonts w:ascii="Arial" w:hAnsi="Arial" w:cs="Arial"/>
          <w:sz w:val="20"/>
          <w:szCs w:val="20"/>
        </w:rPr>
        <w:t xml:space="preserve">https://orcid.org/0000-0002-2707-5593 </w:t>
      </w:r>
    </w:p>
  </w:footnote>
  <w:footnote w:id="3">
    <w:p w14:paraId="717801A5" w14:textId="77777777" w:rsidR="009006EF" w:rsidRPr="009006EF" w:rsidRDefault="009006EF" w:rsidP="009006EF">
      <w:pPr>
        <w:spacing w:after="0" w:line="240" w:lineRule="auto"/>
        <w:rPr>
          <w:rFonts w:ascii="Arial" w:hAnsi="Arial" w:cs="Arial"/>
          <w:sz w:val="20"/>
          <w:szCs w:val="20"/>
        </w:rPr>
      </w:pPr>
      <w:r w:rsidRPr="009006EF">
        <w:rPr>
          <w:rStyle w:val="Refdenotaderodap"/>
          <w:rFonts w:ascii="Arial" w:hAnsi="Arial" w:cs="Arial"/>
          <w:sz w:val="20"/>
          <w:szCs w:val="20"/>
        </w:rPr>
        <w:footnoteRef/>
      </w:r>
      <w:r w:rsidRPr="009006EF">
        <w:rPr>
          <w:rFonts w:ascii="Arial" w:hAnsi="Arial" w:cs="Arial"/>
          <w:sz w:val="20"/>
          <w:szCs w:val="20"/>
        </w:rPr>
        <w:t>UNIVERSO and UNESA</w:t>
      </w:r>
    </w:p>
    <w:p w14:paraId="091CF94E" w14:textId="4976F8F7" w:rsidR="009006EF" w:rsidRPr="009006EF" w:rsidRDefault="009006EF" w:rsidP="009006EF">
      <w:pPr>
        <w:spacing w:after="0" w:line="240" w:lineRule="auto"/>
        <w:rPr>
          <w:rFonts w:ascii="Arial" w:hAnsi="Arial" w:cs="Arial"/>
          <w:sz w:val="20"/>
          <w:szCs w:val="20"/>
        </w:rPr>
      </w:pPr>
      <w:r w:rsidRPr="009006EF">
        <w:rPr>
          <w:rFonts w:ascii="Arial" w:hAnsi="Arial" w:cs="Arial"/>
          <w:sz w:val="20"/>
          <w:szCs w:val="20"/>
        </w:rPr>
        <w:t>https://orcid.org/0000-0001-8228-7882</w:t>
      </w:r>
    </w:p>
  </w:footnote>
  <w:footnote w:id="4">
    <w:p w14:paraId="0E6BB7C1" w14:textId="77777777" w:rsidR="009006EF" w:rsidRPr="009006EF" w:rsidRDefault="009006EF" w:rsidP="009006EF">
      <w:pPr>
        <w:spacing w:after="0" w:line="240" w:lineRule="auto"/>
        <w:rPr>
          <w:rFonts w:ascii="Arial" w:hAnsi="Arial" w:cs="Arial"/>
          <w:sz w:val="20"/>
          <w:szCs w:val="20"/>
        </w:rPr>
      </w:pPr>
      <w:r w:rsidRPr="009006EF">
        <w:rPr>
          <w:rStyle w:val="Refdenotaderodap"/>
          <w:rFonts w:ascii="Arial" w:hAnsi="Arial" w:cs="Arial"/>
          <w:sz w:val="20"/>
          <w:szCs w:val="20"/>
        </w:rPr>
        <w:footnoteRef/>
      </w:r>
      <w:r w:rsidRPr="009006EF">
        <w:rPr>
          <w:rFonts w:ascii="Arial" w:hAnsi="Arial" w:cs="Arial"/>
          <w:sz w:val="20"/>
          <w:szCs w:val="20"/>
        </w:rPr>
        <w:t>UFRJ and UNIGAMA</w:t>
      </w:r>
    </w:p>
    <w:p w14:paraId="327F9353" w14:textId="7439F7D1" w:rsidR="009006EF" w:rsidRPr="009006EF" w:rsidRDefault="009006EF" w:rsidP="009006EF">
      <w:pPr>
        <w:spacing w:after="0" w:line="240" w:lineRule="auto"/>
        <w:rPr>
          <w:rFonts w:ascii="Arial" w:hAnsi="Arial" w:cs="Arial"/>
          <w:sz w:val="20"/>
          <w:szCs w:val="20"/>
        </w:rPr>
      </w:pPr>
      <w:r w:rsidRPr="009006EF">
        <w:rPr>
          <w:rFonts w:ascii="Arial" w:hAnsi="Arial" w:cs="Arial"/>
          <w:sz w:val="20"/>
          <w:szCs w:val="20"/>
        </w:rPr>
        <w:t>https://orcid.org/0000-0001-9824-1811</w:t>
      </w:r>
    </w:p>
  </w:footnote>
  <w:footnote w:id="5">
    <w:p w14:paraId="7DE5AA62" w14:textId="77777777" w:rsidR="009006EF" w:rsidRPr="009006EF" w:rsidRDefault="009006EF" w:rsidP="009006EF">
      <w:pPr>
        <w:spacing w:after="0" w:line="240" w:lineRule="auto"/>
        <w:rPr>
          <w:rFonts w:ascii="Arial" w:hAnsi="Arial" w:cs="Arial"/>
          <w:sz w:val="20"/>
          <w:szCs w:val="20"/>
          <w:lang w:val="en-US"/>
        </w:rPr>
      </w:pPr>
      <w:r w:rsidRPr="009006EF">
        <w:rPr>
          <w:rStyle w:val="Refdenotaderodap"/>
          <w:rFonts w:ascii="Arial" w:hAnsi="Arial" w:cs="Arial"/>
          <w:sz w:val="20"/>
          <w:szCs w:val="20"/>
        </w:rPr>
        <w:footnoteRef/>
      </w:r>
      <w:r w:rsidRPr="009006EF">
        <w:rPr>
          <w:rFonts w:ascii="Arial" w:hAnsi="Arial" w:cs="Arial"/>
          <w:sz w:val="20"/>
          <w:szCs w:val="20"/>
        </w:rPr>
        <w:t>UNIVERSE</w:t>
      </w:r>
    </w:p>
    <w:p w14:paraId="73DE13A3" w14:textId="6EE4EFD4" w:rsidR="009006EF" w:rsidRPr="009006EF" w:rsidRDefault="009006EF" w:rsidP="009006EF">
      <w:pPr>
        <w:spacing w:after="0" w:line="240" w:lineRule="auto"/>
        <w:rPr>
          <w:rFonts w:ascii="Arial" w:hAnsi="Arial" w:cs="Arial"/>
          <w:sz w:val="20"/>
          <w:szCs w:val="20"/>
          <w:lang w:val="en-US"/>
        </w:rPr>
      </w:pPr>
      <w:r w:rsidRPr="009006EF">
        <w:rPr>
          <w:rFonts w:ascii="Arial" w:hAnsi="Arial" w:cs="Arial"/>
          <w:sz w:val="20"/>
          <w:szCs w:val="20"/>
        </w:rPr>
        <w:t>https://orcid.org/0000-0002-2196-5878</w:t>
      </w:r>
    </w:p>
  </w:footnote>
  <w:footnote w:id="6">
    <w:p w14:paraId="7723FA01" w14:textId="77777777" w:rsidR="009006EF" w:rsidRPr="009006EF" w:rsidRDefault="009006EF" w:rsidP="009006EF">
      <w:pPr>
        <w:spacing w:after="0" w:line="240" w:lineRule="auto"/>
        <w:rPr>
          <w:rFonts w:ascii="Arial" w:hAnsi="Arial" w:cs="Arial"/>
          <w:sz w:val="20"/>
          <w:szCs w:val="20"/>
        </w:rPr>
      </w:pPr>
      <w:r w:rsidRPr="009006EF">
        <w:rPr>
          <w:rStyle w:val="Refdenotaderodap"/>
          <w:rFonts w:ascii="Arial" w:hAnsi="Arial" w:cs="Arial"/>
          <w:sz w:val="20"/>
          <w:szCs w:val="20"/>
        </w:rPr>
        <w:footnoteRef/>
      </w:r>
      <w:r w:rsidRPr="009006EF">
        <w:rPr>
          <w:rFonts w:ascii="Arial" w:hAnsi="Arial" w:cs="Arial"/>
          <w:sz w:val="20"/>
          <w:szCs w:val="20"/>
        </w:rPr>
        <w:t>CPU</w:t>
      </w:r>
    </w:p>
    <w:p w14:paraId="30D74366" w14:textId="5C3BF949" w:rsidR="009006EF" w:rsidRPr="009006EF" w:rsidRDefault="009006EF" w:rsidP="009006EF">
      <w:pPr>
        <w:spacing w:after="0" w:line="240" w:lineRule="auto"/>
        <w:rPr>
          <w:rFonts w:ascii="Arial" w:hAnsi="Arial" w:cs="Arial"/>
          <w:sz w:val="20"/>
          <w:szCs w:val="20"/>
        </w:rPr>
      </w:pPr>
      <w:r w:rsidRPr="009006EF">
        <w:rPr>
          <w:rFonts w:ascii="Arial" w:hAnsi="Arial" w:cs="Arial"/>
          <w:sz w:val="20"/>
          <w:szCs w:val="20"/>
        </w:rPr>
        <w:t>https://orcid.org/0000-0003-4351-7424</w:t>
      </w:r>
    </w:p>
  </w:footnote>
  <w:footnote w:id="7">
    <w:p w14:paraId="0A8D1EB9" w14:textId="77777777" w:rsidR="009006EF" w:rsidRPr="009006EF" w:rsidRDefault="009006EF" w:rsidP="009006EF">
      <w:pPr>
        <w:spacing w:after="0" w:line="240" w:lineRule="auto"/>
        <w:rPr>
          <w:rFonts w:ascii="Arial" w:hAnsi="Arial" w:cs="Arial"/>
          <w:sz w:val="20"/>
          <w:szCs w:val="20"/>
        </w:rPr>
      </w:pPr>
      <w:r w:rsidRPr="009006EF">
        <w:rPr>
          <w:rStyle w:val="Refdenotaderodap"/>
          <w:rFonts w:ascii="Arial" w:hAnsi="Arial" w:cs="Arial"/>
          <w:sz w:val="20"/>
          <w:szCs w:val="20"/>
        </w:rPr>
        <w:footnoteRef/>
      </w:r>
      <w:r w:rsidRPr="009006EF">
        <w:rPr>
          <w:rFonts w:ascii="Arial" w:hAnsi="Arial" w:cs="Arial"/>
          <w:sz w:val="20"/>
          <w:szCs w:val="20"/>
        </w:rPr>
        <w:t>UNIGAMA and UNICBE</w:t>
      </w:r>
    </w:p>
    <w:p w14:paraId="478FA5D5" w14:textId="63864A36" w:rsidR="009006EF" w:rsidRPr="009006EF" w:rsidRDefault="009006EF" w:rsidP="009006EF">
      <w:pPr>
        <w:spacing w:after="0" w:line="240" w:lineRule="auto"/>
        <w:rPr>
          <w:rFonts w:ascii="Arial" w:hAnsi="Arial" w:cs="Arial"/>
          <w:sz w:val="20"/>
          <w:szCs w:val="20"/>
        </w:rPr>
      </w:pPr>
      <w:r w:rsidRPr="009006EF">
        <w:rPr>
          <w:rFonts w:ascii="Arial" w:hAnsi="Arial" w:cs="Arial"/>
          <w:sz w:val="20"/>
          <w:szCs w:val="20"/>
        </w:rPr>
        <w:t>https://orcid.org/0000-0001-8880-2988</w:t>
      </w:r>
    </w:p>
  </w:footnote>
  <w:footnote w:id="8">
    <w:p w14:paraId="0AF588DD" w14:textId="77777777" w:rsidR="009006EF" w:rsidRPr="009006EF" w:rsidRDefault="009006EF" w:rsidP="009006EF">
      <w:pPr>
        <w:spacing w:after="0" w:line="240" w:lineRule="auto"/>
        <w:rPr>
          <w:rFonts w:ascii="Arial" w:hAnsi="Arial" w:cs="Arial"/>
          <w:sz w:val="20"/>
          <w:szCs w:val="20"/>
        </w:rPr>
      </w:pPr>
      <w:r w:rsidRPr="009006EF">
        <w:rPr>
          <w:rStyle w:val="Refdenotaderodap"/>
          <w:rFonts w:ascii="Arial" w:hAnsi="Arial" w:cs="Arial"/>
          <w:sz w:val="20"/>
          <w:szCs w:val="20"/>
        </w:rPr>
        <w:footnoteRef/>
      </w:r>
      <w:r w:rsidRPr="009006EF">
        <w:rPr>
          <w:rFonts w:ascii="Arial" w:hAnsi="Arial" w:cs="Arial"/>
          <w:sz w:val="20"/>
          <w:szCs w:val="20"/>
        </w:rPr>
        <w:t>UNESA and UNIGRANRIO</w:t>
      </w:r>
    </w:p>
    <w:p w14:paraId="7322440A" w14:textId="31D9D8DA" w:rsidR="009006EF" w:rsidRPr="009006EF" w:rsidRDefault="009006EF" w:rsidP="009006EF">
      <w:pPr>
        <w:spacing w:after="0" w:line="240" w:lineRule="auto"/>
        <w:rPr>
          <w:rFonts w:ascii="Arial" w:hAnsi="Arial" w:cs="Arial"/>
          <w:sz w:val="24"/>
          <w:szCs w:val="24"/>
          <w:lang w:val="en-US"/>
        </w:rPr>
      </w:pPr>
      <w:r w:rsidRPr="009006EF">
        <w:rPr>
          <w:rFonts w:ascii="Arial" w:hAnsi="Arial" w:cs="Arial"/>
          <w:sz w:val="20"/>
          <w:szCs w:val="20"/>
        </w:rPr>
        <w:t>https://orcid.org/0000-0003-3754-3001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673A" w14:textId="2CD5D4EC" w:rsidR="00D05562" w:rsidRDefault="00D05562">
    <w:pPr>
      <w:pStyle w:val="Cabealho"/>
    </w:pPr>
    <w:r>
      <w:rPr>
        <w:noProof/>
      </w:rPr>
      <w:drawing>
        <wp:anchor distT="0" distB="0" distL="114300" distR="114300" simplePos="0" relativeHeight="251683840" behindDoc="1" locked="0" layoutInCell="1" allowOverlap="1" wp14:anchorId="0DC0E0D5" wp14:editId="2BF9F8A8">
          <wp:simplePos x="0" y="0"/>
          <wp:positionH relativeFrom="page">
            <wp:align>right</wp:align>
          </wp:positionH>
          <wp:positionV relativeFrom="paragraph">
            <wp:posOffset>-450215</wp:posOffset>
          </wp:positionV>
          <wp:extent cx="7553325" cy="10680498"/>
          <wp:effectExtent l="0" t="0" r="0" b="6985"/>
          <wp:wrapNone/>
          <wp:docPr id="19643913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04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7C05" w14:textId="5668C75C" w:rsidR="001A37E1" w:rsidRDefault="001A37E1">
    <w:pPr>
      <w:pStyle w:val="Cabealho"/>
    </w:pPr>
    <w:r>
      <w:rPr>
        <w:noProof/>
      </w:rPr>
      <w:drawing>
        <wp:anchor distT="0" distB="0" distL="114300" distR="114300" simplePos="0" relativeHeight="251676672" behindDoc="1" locked="0" layoutInCell="1" allowOverlap="1" wp14:anchorId="0CB4F083" wp14:editId="2446E443">
          <wp:simplePos x="0" y="0"/>
          <wp:positionH relativeFrom="page">
            <wp:align>right</wp:align>
          </wp:positionH>
          <wp:positionV relativeFrom="paragraph">
            <wp:posOffset>-466725</wp:posOffset>
          </wp:positionV>
          <wp:extent cx="7548533" cy="10677523"/>
          <wp:effectExtent l="0" t="0" r="0" b="0"/>
          <wp:wrapNone/>
          <wp:docPr id="1511123608" name="Imagem 1511123608" descr="Shape, Square&#10;&#10;Automatic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9303" name="Imagem 2" descr="Forma, Quadr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1FC"/>
    <w:multiLevelType w:val="multilevel"/>
    <w:tmpl w:val="DC566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A4EA9"/>
    <w:multiLevelType w:val="hybridMultilevel"/>
    <w:tmpl w:val="CAE8A1F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 w15:restartNumberingAfterBreak="0">
    <w:nsid w:val="012F2181"/>
    <w:multiLevelType w:val="hybridMultilevel"/>
    <w:tmpl w:val="1F80E92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01AF5101"/>
    <w:multiLevelType w:val="multilevel"/>
    <w:tmpl w:val="789ED370"/>
    <w:lvl w:ilvl="0">
      <w:start w:val="1"/>
      <w:numFmt w:val="decimal"/>
      <w:lvlText w:val="%1."/>
      <w:lvlJc w:val="left"/>
      <w:pPr>
        <w:tabs>
          <w:tab w:val="num" w:pos="720"/>
        </w:tabs>
        <w:ind w:left="720" w:hanging="360"/>
      </w:pPr>
      <w:rPr>
        <w:rFonts w:hint="default"/>
      </w:r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D97DB0"/>
    <w:multiLevelType w:val="multilevel"/>
    <w:tmpl w:val="C13A4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B15310"/>
    <w:multiLevelType w:val="multilevel"/>
    <w:tmpl w:val="8236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254374"/>
    <w:multiLevelType w:val="hybridMultilevel"/>
    <w:tmpl w:val="E93081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7992EB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A772EB"/>
    <w:multiLevelType w:val="hybridMultilevel"/>
    <w:tmpl w:val="081EEB0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15:restartNumberingAfterBreak="0">
    <w:nsid w:val="0A8F4A34"/>
    <w:multiLevelType w:val="multilevel"/>
    <w:tmpl w:val="B3D8EC66"/>
    <w:lvl w:ilvl="0">
      <w:start w:val="1"/>
      <w:numFmt w:val="decimal"/>
      <w:lvlText w:val="%1."/>
      <w:lvlJc w:val="left"/>
      <w:pPr>
        <w:tabs>
          <w:tab w:val="num" w:pos="720"/>
        </w:tabs>
        <w:ind w:left="720" w:hanging="360"/>
      </w:pPr>
      <w:rPr>
        <w:rFonts w:hint="default"/>
      </w:r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33455D"/>
    <w:multiLevelType w:val="multilevel"/>
    <w:tmpl w:val="1018CDF8"/>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0C4D20DB"/>
    <w:multiLevelType w:val="hybridMultilevel"/>
    <w:tmpl w:val="1DE2D952"/>
    <w:lvl w:ilvl="0" w:tplc="04160001">
      <w:start w:val="1"/>
      <w:numFmt w:val="bullet"/>
      <w:lvlText w:val=""/>
      <w:lvlJc w:val="left"/>
      <w:pPr>
        <w:ind w:left="1417" w:hanging="708"/>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 w15:restartNumberingAfterBreak="0">
    <w:nsid w:val="0D07053A"/>
    <w:multiLevelType w:val="multilevel"/>
    <w:tmpl w:val="7298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063427"/>
    <w:multiLevelType w:val="hybridMultilevel"/>
    <w:tmpl w:val="D858664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15:restartNumberingAfterBreak="0">
    <w:nsid w:val="0F3E6196"/>
    <w:multiLevelType w:val="multilevel"/>
    <w:tmpl w:val="1994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7650CE"/>
    <w:multiLevelType w:val="hybridMultilevel"/>
    <w:tmpl w:val="2F5EA5C8"/>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F9916DD"/>
    <w:multiLevelType w:val="multilevel"/>
    <w:tmpl w:val="13D65510"/>
    <w:lvl w:ilvl="0">
      <w:start w:val="1"/>
      <w:numFmt w:val="decimal"/>
      <w:lvlText w:val="%1."/>
      <w:lvlJc w:val="left"/>
      <w:pPr>
        <w:ind w:left="370" w:hanging="269"/>
      </w:pPr>
      <w:rPr>
        <w:rFonts w:ascii="Arial" w:eastAsia="Arial" w:hAnsi="Arial" w:cs="Arial" w:hint="default"/>
        <w:b/>
        <w:bCs/>
        <w:w w:val="99"/>
        <w:sz w:val="24"/>
        <w:szCs w:val="24"/>
        <w:lang w:val="pt-PT" w:eastAsia="en-US" w:bidi="ar-SA"/>
      </w:rPr>
    </w:lvl>
    <w:lvl w:ilvl="1">
      <w:start w:val="1"/>
      <w:numFmt w:val="decimal"/>
      <w:lvlText w:val="%1.%2"/>
      <w:lvlJc w:val="left"/>
      <w:pPr>
        <w:ind w:left="505" w:hanging="404"/>
      </w:pPr>
      <w:rPr>
        <w:rFonts w:ascii="Arial MT" w:eastAsia="Arial MT" w:hAnsi="Arial MT" w:cs="Arial MT" w:hint="default"/>
        <w:w w:val="99"/>
        <w:sz w:val="24"/>
        <w:szCs w:val="24"/>
        <w:lang w:val="pt-PT" w:eastAsia="en-US" w:bidi="ar-SA"/>
      </w:rPr>
    </w:lvl>
    <w:lvl w:ilvl="2">
      <w:numFmt w:val="bullet"/>
      <w:lvlText w:val="•"/>
      <w:lvlJc w:val="left"/>
      <w:pPr>
        <w:ind w:left="1476" w:hanging="404"/>
      </w:pPr>
      <w:rPr>
        <w:rFonts w:hint="default"/>
        <w:lang w:val="pt-PT" w:eastAsia="en-US" w:bidi="ar-SA"/>
      </w:rPr>
    </w:lvl>
    <w:lvl w:ilvl="3">
      <w:numFmt w:val="bullet"/>
      <w:lvlText w:val="•"/>
      <w:lvlJc w:val="left"/>
      <w:pPr>
        <w:ind w:left="2452" w:hanging="404"/>
      </w:pPr>
      <w:rPr>
        <w:rFonts w:hint="default"/>
        <w:lang w:val="pt-PT" w:eastAsia="en-US" w:bidi="ar-SA"/>
      </w:rPr>
    </w:lvl>
    <w:lvl w:ilvl="4">
      <w:numFmt w:val="bullet"/>
      <w:lvlText w:val="•"/>
      <w:lvlJc w:val="left"/>
      <w:pPr>
        <w:ind w:left="3428" w:hanging="404"/>
      </w:pPr>
      <w:rPr>
        <w:rFonts w:hint="default"/>
        <w:lang w:val="pt-PT" w:eastAsia="en-US" w:bidi="ar-SA"/>
      </w:rPr>
    </w:lvl>
    <w:lvl w:ilvl="5">
      <w:numFmt w:val="bullet"/>
      <w:lvlText w:val="•"/>
      <w:lvlJc w:val="left"/>
      <w:pPr>
        <w:ind w:left="4405" w:hanging="404"/>
      </w:pPr>
      <w:rPr>
        <w:rFonts w:hint="default"/>
        <w:lang w:val="pt-PT" w:eastAsia="en-US" w:bidi="ar-SA"/>
      </w:rPr>
    </w:lvl>
    <w:lvl w:ilvl="6">
      <w:numFmt w:val="bullet"/>
      <w:lvlText w:val="•"/>
      <w:lvlJc w:val="left"/>
      <w:pPr>
        <w:ind w:left="5381" w:hanging="404"/>
      </w:pPr>
      <w:rPr>
        <w:rFonts w:hint="default"/>
        <w:lang w:val="pt-PT" w:eastAsia="en-US" w:bidi="ar-SA"/>
      </w:rPr>
    </w:lvl>
    <w:lvl w:ilvl="7">
      <w:numFmt w:val="bullet"/>
      <w:lvlText w:val="•"/>
      <w:lvlJc w:val="left"/>
      <w:pPr>
        <w:ind w:left="6357" w:hanging="404"/>
      </w:pPr>
      <w:rPr>
        <w:rFonts w:hint="default"/>
        <w:lang w:val="pt-PT" w:eastAsia="en-US" w:bidi="ar-SA"/>
      </w:rPr>
    </w:lvl>
    <w:lvl w:ilvl="8">
      <w:numFmt w:val="bullet"/>
      <w:lvlText w:val="•"/>
      <w:lvlJc w:val="left"/>
      <w:pPr>
        <w:ind w:left="7333" w:hanging="404"/>
      </w:pPr>
      <w:rPr>
        <w:rFonts w:hint="default"/>
        <w:lang w:val="pt-PT" w:eastAsia="en-US" w:bidi="ar-SA"/>
      </w:rPr>
    </w:lvl>
  </w:abstractNum>
  <w:abstractNum w:abstractNumId="17" w15:restartNumberingAfterBreak="0">
    <w:nsid w:val="10943248"/>
    <w:multiLevelType w:val="multilevel"/>
    <w:tmpl w:val="814A804C"/>
    <w:lvl w:ilvl="0">
      <w:start w:val="1"/>
      <w:numFmt w:val="decimal"/>
      <w:lvlText w:val="%1."/>
      <w:lvlJc w:val="left"/>
      <w:pPr>
        <w:ind w:left="381"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61" w:hanging="42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upperRoman"/>
      <w:lvlText w:val="%3"/>
      <w:lvlJc w:val="left"/>
      <w:pPr>
        <w:ind w:left="2410" w:hanging="116"/>
      </w:pPr>
      <w:rPr>
        <w:rFonts w:ascii="Times New Roman" w:eastAsia="Times New Roman" w:hAnsi="Times New Roman" w:cs="Times New Roman" w:hint="default"/>
        <w:b w:val="0"/>
        <w:bCs w:val="0"/>
        <w:i w:val="0"/>
        <w:iCs w:val="0"/>
        <w:spacing w:val="0"/>
        <w:w w:val="100"/>
        <w:sz w:val="20"/>
        <w:szCs w:val="20"/>
        <w:lang w:val="pt-PT" w:eastAsia="en-US" w:bidi="ar-SA"/>
      </w:rPr>
    </w:lvl>
    <w:lvl w:ilvl="3">
      <w:numFmt w:val="bullet"/>
      <w:lvlText w:val="•"/>
      <w:lvlJc w:val="left"/>
      <w:pPr>
        <w:ind w:left="3287" w:hanging="116"/>
      </w:pPr>
      <w:rPr>
        <w:rFonts w:hint="default"/>
        <w:lang w:val="pt-PT" w:eastAsia="en-US" w:bidi="ar-SA"/>
      </w:rPr>
    </w:lvl>
    <w:lvl w:ilvl="4">
      <w:numFmt w:val="bullet"/>
      <w:lvlText w:val="•"/>
      <w:lvlJc w:val="left"/>
      <w:pPr>
        <w:ind w:left="4154" w:hanging="116"/>
      </w:pPr>
      <w:rPr>
        <w:rFonts w:hint="default"/>
        <w:lang w:val="pt-PT" w:eastAsia="en-US" w:bidi="ar-SA"/>
      </w:rPr>
    </w:lvl>
    <w:lvl w:ilvl="5">
      <w:numFmt w:val="bullet"/>
      <w:lvlText w:val="•"/>
      <w:lvlJc w:val="left"/>
      <w:pPr>
        <w:ind w:left="5021" w:hanging="116"/>
      </w:pPr>
      <w:rPr>
        <w:rFonts w:hint="default"/>
        <w:lang w:val="pt-PT" w:eastAsia="en-US" w:bidi="ar-SA"/>
      </w:rPr>
    </w:lvl>
    <w:lvl w:ilvl="6">
      <w:numFmt w:val="bullet"/>
      <w:lvlText w:val="•"/>
      <w:lvlJc w:val="left"/>
      <w:pPr>
        <w:ind w:left="5888" w:hanging="116"/>
      </w:pPr>
      <w:rPr>
        <w:rFonts w:hint="default"/>
        <w:lang w:val="pt-PT" w:eastAsia="en-US" w:bidi="ar-SA"/>
      </w:rPr>
    </w:lvl>
    <w:lvl w:ilvl="7">
      <w:numFmt w:val="bullet"/>
      <w:lvlText w:val="•"/>
      <w:lvlJc w:val="left"/>
      <w:pPr>
        <w:ind w:left="6755" w:hanging="116"/>
      </w:pPr>
      <w:rPr>
        <w:rFonts w:hint="default"/>
        <w:lang w:val="pt-PT" w:eastAsia="en-US" w:bidi="ar-SA"/>
      </w:rPr>
    </w:lvl>
    <w:lvl w:ilvl="8">
      <w:numFmt w:val="bullet"/>
      <w:lvlText w:val="•"/>
      <w:lvlJc w:val="left"/>
      <w:pPr>
        <w:ind w:left="7622" w:hanging="116"/>
      </w:pPr>
      <w:rPr>
        <w:rFonts w:hint="default"/>
        <w:lang w:val="pt-PT" w:eastAsia="en-US" w:bidi="ar-SA"/>
      </w:rPr>
    </w:lvl>
  </w:abstractNum>
  <w:abstractNum w:abstractNumId="18" w15:restartNumberingAfterBreak="0">
    <w:nsid w:val="127E2703"/>
    <w:multiLevelType w:val="hybridMultilevel"/>
    <w:tmpl w:val="BCA23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13031CAB"/>
    <w:multiLevelType w:val="hybridMultilevel"/>
    <w:tmpl w:val="F134F616"/>
    <w:lvl w:ilvl="0" w:tplc="0416001B">
      <w:start w:val="1"/>
      <w:numFmt w:val="low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3124240"/>
    <w:multiLevelType w:val="multilevel"/>
    <w:tmpl w:val="50CC386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920059"/>
    <w:multiLevelType w:val="multilevel"/>
    <w:tmpl w:val="C90ECFD6"/>
    <w:lvl w:ilvl="0">
      <w:start w:val="1"/>
      <w:numFmt w:val="decimal"/>
      <w:lvlText w:val="%1."/>
      <w:lvlJc w:val="left"/>
      <w:pPr>
        <w:ind w:left="1417" w:hanging="708"/>
      </w:pPr>
      <w:rPr>
        <w:rFonts w:hint="default"/>
      </w:rPr>
    </w:lvl>
    <w:lvl w:ilvl="1">
      <w:start w:val="1"/>
      <w:numFmt w:val="decimal"/>
      <w:isLgl/>
      <w:lvlText w:val="%1.%2"/>
      <w:lvlJc w:val="left"/>
      <w:pPr>
        <w:ind w:left="1417" w:hanging="70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145779F1"/>
    <w:multiLevelType w:val="hybridMultilevel"/>
    <w:tmpl w:val="E50455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14912B08"/>
    <w:multiLevelType w:val="multilevel"/>
    <w:tmpl w:val="01C071A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4" w15:restartNumberingAfterBreak="0">
    <w:nsid w:val="14C618E9"/>
    <w:multiLevelType w:val="hybridMultilevel"/>
    <w:tmpl w:val="1696C44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5" w15:restartNumberingAfterBreak="0">
    <w:nsid w:val="183D0DFC"/>
    <w:multiLevelType w:val="hybridMultilevel"/>
    <w:tmpl w:val="5BBCB8FC"/>
    <w:lvl w:ilvl="0" w:tplc="70A2869E">
      <w:start w:val="1"/>
      <w:numFmt w:val="lowerLetter"/>
      <w:lvlText w:val="%1)"/>
      <w:lvlJc w:val="left"/>
      <w:pPr>
        <w:ind w:left="2126" w:hanging="708"/>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6" w15:restartNumberingAfterBreak="0">
    <w:nsid w:val="1A16646C"/>
    <w:multiLevelType w:val="hybridMultilevel"/>
    <w:tmpl w:val="B06A59BC"/>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ABE157B"/>
    <w:multiLevelType w:val="hybridMultilevel"/>
    <w:tmpl w:val="660EA3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AE15914"/>
    <w:multiLevelType w:val="multilevel"/>
    <w:tmpl w:val="B3D8EC66"/>
    <w:lvl w:ilvl="0">
      <w:start w:val="1"/>
      <w:numFmt w:val="decimal"/>
      <w:lvlText w:val="%1."/>
      <w:lvlJc w:val="left"/>
      <w:pPr>
        <w:tabs>
          <w:tab w:val="num" w:pos="720"/>
        </w:tabs>
        <w:ind w:left="720" w:hanging="360"/>
      </w:pPr>
      <w:rPr>
        <w:rFonts w:hint="default"/>
      </w:r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0178F9"/>
    <w:multiLevelType w:val="multilevel"/>
    <w:tmpl w:val="C90ECFD6"/>
    <w:lvl w:ilvl="0">
      <w:start w:val="1"/>
      <w:numFmt w:val="decimal"/>
      <w:lvlText w:val="%1."/>
      <w:lvlJc w:val="left"/>
      <w:pPr>
        <w:ind w:left="1417" w:hanging="708"/>
      </w:pPr>
      <w:rPr>
        <w:rFonts w:hint="default"/>
      </w:rPr>
    </w:lvl>
    <w:lvl w:ilvl="1">
      <w:start w:val="1"/>
      <w:numFmt w:val="decimal"/>
      <w:isLgl/>
      <w:lvlText w:val="%1.%2"/>
      <w:lvlJc w:val="left"/>
      <w:pPr>
        <w:ind w:left="1417" w:hanging="70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1CCA333A"/>
    <w:multiLevelType w:val="multilevel"/>
    <w:tmpl w:val="F05A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E00111B"/>
    <w:multiLevelType w:val="multilevel"/>
    <w:tmpl w:val="BD96C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D3123E"/>
    <w:multiLevelType w:val="multilevel"/>
    <w:tmpl w:val="F760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162578"/>
    <w:multiLevelType w:val="hybridMultilevel"/>
    <w:tmpl w:val="F220426C"/>
    <w:lvl w:ilvl="0" w:tplc="F618B45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366293F"/>
    <w:multiLevelType w:val="hybridMultilevel"/>
    <w:tmpl w:val="360CD95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5" w15:restartNumberingAfterBreak="0">
    <w:nsid w:val="23885547"/>
    <w:multiLevelType w:val="multilevel"/>
    <w:tmpl w:val="9634CBA4"/>
    <w:lvl w:ilvl="0">
      <w:start w:val="1"/>
      <w:numFmt w:val="bullet"/>
      <w:lvlText w:val="●"/>
      <w:lvlJc w:val="left"/>
      <w:pPr>
        <w:ind w:left="1426" w:hanging="360"/>
      </w:pPr>
      <w:rPr>
        <w:rFonts w:ascii="Noto Sans Symbols" w:eastAsia="Noto Sans Symbols" w:hAnsi="Noto Sans Symbols" w:cs="Noto Sans Symbols"/>
      </w:rPr>
    </w:lvl>
    <w:lvl w:ilvl="1">
      <w:start w:val="1"/>
      <w:numFmt w:val="bullet"/>
      <w:lvlText w:val="o"/>
      <w:lvlJc w:val="left"/>
      <w:pPr>
        <w:ind w:left="2146" w:hanging="360"/>
      </w:pPr>
      <w:rPr>
        <w:rFonts w:ascii="Courier New" w:eastAsia="Courier New" w:hAnsi="Courier New" w:cs="Courier New"/>
      </w:rPr>
    </w:lvl>
    <w:lvl w:ilvl="2">
      <w:start w:val="1"/>
      <w:numFmt w:val="bullet"/>
      <w:lvlText w:val="▪"/>
      <w:lvlJc w:val="left"/>
      <w:pPr>
        <w:ind w:left="2866" w:hanging="360"/>
      </w:pPr>
      <w:rPr>
        <w:rFonts w:ascii="Noto Sans Symbols" w:eastAsia="Noto Sans Symbols" w:hAnsi="Noto Sans Symbols" w:cs="Noto Sans Symbols"/>
      </w:rPr>
    </w:lvl>
    <w:lvl w:ilvl="3">
      <w:start w:val="1"/>
      <w:numFmt w:val="bullet"/>
      <w:lvlText w:val="●"/>
      <w:lvlJc w:val="left"/>
      <w:pPr>
        <w:ind w:left="3586" w:hanging="360"/>
      </w:pPr>
      <w:rPr>
        <w:rFonts w:ascii="Noto Sans Symbols" w:eastAsia="Noto Sans Symbols" w:hAnsi="Noto Sans Symbols" w:cs="Noto Sans Symbols"/>
      </w:rPr>
    </w:lvl>
    <w:lvl w:ilvl="4">
      <w:start w:val="1"/>
      <w:numFmt w:val="bullet"/>
      <w:lvlText w:val="o"/>
      <w:lvlJc w:val="left"/>
      <w:pPr>
        <w:ind w:left="4306" w:hanging="360"/>
      </w:pPr>
      <w:rPr>
        <w:rFonts w:ascii="Courier New" w:eastAsia="Courier New" w:hAnsi="Courier New" w:cs="Courier New"/>
      </w:rPr>
    </w:lvl>
    <w:lvl w:ilvl="5">
      <w:start w:val="1"/>
      <w:numFmt w:val="bullet"/>
      <w:lvlText w:val="▪"/>
      <w:lvlJc w:val="left"/>
      <w:pPr>
        <w:ind w:left="5026" w:hanging="360"/>
      </w:pPr>
      <w:rPr>
        <w:rFonts w:ascii="Noto Sans Symbols" w:eastAsia="Noto Sans Symbols" w:hAnsi="Noto Sans Symbols" w:cs="Noto Sans Symbols"/>
      </w:rPr>
    </w:lvl>
    <w:lvl w:ilvl="6">
      <w:start w:val="1"/>
      <w:numFmt w:val="bullet"/>
      <w:lvlText w:val="●"/>
      <w:lvlJc w:val="left"/>
      <w:pPr>
        <w:ind w:left="5746" w:hanging="360"/>
      </w:pPr>
      <w:rPr>
        <w:rFonts w:ascii="Noto Sans Symbols" w:eastAsia="Noto Sans Symbols" w:hAnsi="Noto Sans Symbols" w:cs="Noto Sans Symbols"/>
      </w:rPr>
    </w:lvl>
    <w:lvl w:ilvl="7">
      <w:start w:val="1"/>
      <w:numFmt w:val="bullet"/>
      <w:lvlText w:val="o"/>
      <w:lvlJc w:val="left"/>
      <w:pPr>
        <w:ind w:left="6466" w:hanging="360"/>
      </w:pPr>
      <w:rPr>
        <w:rFonts w:ascii="Courier New" w:eastAsia="Courier New" w:hAnsi="Courier New" w:cs="Courier New"/>
      </w:rPr>
    </w:lvl>
    <w:lvl w:ilvl="8">
      <w:start w:val="1"/>
      <w:numFmt w:val="bullet"/>
      <w:lvlText w:val="▪"/>
      <w:lvlJc w:val="left"/>
      <w:pPr>
        <w:ind w:left="7186" w:hanging="360"/>
      </w:pPr>
      <w:rPr>
        <w:rFonts w:ascii="Noto Sans Symbols" w:eastAsia="Noto Sans Symbols" w:hAnsi="Noto Sans Symbols" w:cs="Noto Sans Symbols"/>
      </w:rPr>
    </w:lvl>
  </w:abstractNum>
  <w:abstractNum w:abstractNumId="36" w15:restartNumberingAfterBreak="0">
    <w:nsid w:val="23C90BEE"/>
    <w:multiLevelType w:val="multilevel"/>
    <w:tmpl w:val="99BC6D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40E720E"/>
    <w:multiLevelType w:val="hybridMultilevel"/>
    <w:tmpl w:val="92206402"/>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8" w15:restartNumberingAfterBreak="0">
    <w:nsid w:val="26787EEC"/>
    <w:multiLevelType w:val="hybridMultilevel"/>
    <w:tmpl w:val="E23CD086"/>
    <w:lvl w:ilvl="0" w:tplc="0416000D">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7E06BC7"/>
    <w:multiLevelType w:val="hybridMultilevel"/>
    <w:tmpl w:val="4D6801E2"/>
    <w:lvl w:ilvl="0" w:tplc="87E624F0">
      <w:numFmt w:val="bullet"/>
      <w:lvlText w:val="•"/>
      <w:lvlJc w:val="left"/>
      <w:pPr>
        <w:ind w:left="1129" w:hanging="360"/>
      </w:pPr>
      <w:rPr>
        <w:rFonts w:ascii="Times New Roman" w:eastAsia="Calibri" w:hAnsi="Times New Roman" w:cs="Times New Roman" w:hint="default"/>
      </w:rPr>
    </w:lvl>
    <w:lvl w:ilvl="1" w:tplc="04160003" w:tentative="1">
      <w:start w:val="1"/>
      <w:numFmt w:val="bullet"/>
      <w:lvlText w:val="o"/>
      <w:lvlJc w:val="left"/>
      <w:pPr>
        <w:ind w:left="1849" w:hanging="360"/>
      </w:pPr>
      <w:rPr>
        <w:rFonts w:ascii="Courier New" w:hAnsi="Courier New" w:cs="Courier New" w:hint="default"/>
      </w:rPr>
    </w:lvl>
    <w:lvl w:ilvl="2" w:tplc="04160005" w:tentative="1">
      <w:start w:val="1"/>
      <w:numFmt w:val="bullet"/>
      <w:lvlText w:val=""/>
      <w:lvlJc w:val="left"/>
      <w:pPr>
        <w:ind w:left="2569" w:hanging="360"/>
      </w:pPr>
      <w:rPr>
        <w:rFonts w:ascii="Wingdings" w:hAnsi="Wingdings" w:hint="default"/>
      </w:rPr>
    </w:lvl>
    <w:lvl w:ilvl="3" w:tplc="04160001" w:tentative="1">
      <w:start w:val="1"/>
      <w:numFmt w:val="bullet"/>
      <w:lvlText w:val=""/>
      <w:lvlJc w:val="left"/>
      <w:pPr>
        <w:ind w:left="3289" w:hanging="360"/>
      </w:pPr>
      <w:rPr>
        <w:rFonts w:ascii="Symbol" w:hAnsi="Symbol" w:hint="default"/>
      </w:rPr>
    </w:lvl>
    <w:lvl w:ilvl="4" w:tplc="04160003" w:tentative="1">
      <w:start w:val="1"/>
      <w:numFmt w:val="bullet"/>
      <w:lvlText w:val="o"/>
      <w:lvlJc w:val="left"/>
      <w:pPr>
        <w:ind w:left="4009" w:hanging="360"/>
      </w:pPr>
      <w:rPr>
        <w:rFonts w:ascii="Courier New" w:hAnsi="Courier New" w:cs="Courier New" w:hint="default"/>
      </w:rPr>
    </w:lvl>
    <w:lvl w:ilvl="5" w:tplc="04160005" w:tentative="1">
      <w:start w:val="1"/>
      <w:numFmt w:val="bullet"/>
      <w:lvlText w:val=""/>
      <w:lvlJc w:val="left"/>
      <w:pPr>
        <w:ind w:left="4729" w:hanging="360"/>
      </w:pPr>
      <w:rPr>
        <w:rFonts w:ascii="Wingdings" w:hAnsi="Wingdings" w:hint="default"/>
      </w:rPr>
    </w:lvl>
    <w:lvl w:ilvl="6" w:tplc="04160001" w:tentative="1">
      <w:start w:val="1"/>
      <w:numFmt w:val="bullet"/>
      <w:lvlText w:val=""/>
      <w:lvlJc w:val="left"/>
      <w:pPr>
        <w:ind w:left="5449" w:hanging="360"/>
      </w:pPr>
      <w:rPr>
        <w:rFonts w:ascii="Symbol" w:hAnsi="Symbol" w:hint="default"/>
      </w:rPr>
    </w:lvl>
    <w:lvl w:ilvl="7" w:tplc="04160003" w:tentative="1">
      <w:start w:val="1"/>
      <w:numFmt w:val="bullet"/>
      <w:lvlText w:val="o"/>
      <w:lvlJc w:val="left"/>
      <w:pPr>
        <w:ind w:left="6169" w:hanging="360"/>
      </w:pPr>
      <w:rPr>
        <w:rFonts w:ascii="Courier New" w:hAnsi="Courier New" w:cs="Courier New" w:hint="default"/>
      </w:rPr>
    </w:lvl>
    <w:lvl w:ilvl="8" w:tplc="04160005" w:tentative="1">
      <w:start w:val="1"/>
      <w:numFmt w:val="bullet"/>
      <w:lvlText w:val=""/>
      <w:lvlJc w:val="left"/>
      <w:pPr>
        <w:ind w:left="6889" w:hanging="360"/>
      </w:pPr>
      <w:rPr>
        <w:rFonts w:ascii="Wingdings" w:hAnsi="Wingdings" w:hint="default"/>
      </w:rPr>
    </w:lvl>
  </w:abstractNum>
  <w:abstractNum w:abstractNumId="40" w15:restartNumberingAfterBreak="0">
    <w:nsid w:val="28410D14"/>
    <w:multiLevelType w:val="hybridMultilevel"/>
    <w:tmpl w:val="CFF69C1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1" w15:restartNumberingAfterBreak="0">
    <w:nsid w:val="29491F11"/>
    <w:multiLevelType w:val="multilevel"/>
    <w:tmpl w:val="C13A4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CA72C4A"/>
    <w:multiLevelType w:val="multilevel"/>
    <w:tmpl w:val="8CD2F7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D694666"/>
    <w:multiLevelType w:val="hybridMultilevel"/>
    <w:tmpl w:val="C2FCD7D2"/>
    <w:lvl w:ilvl="0" w:tplc="AEA48020">
      <w:numFmt w:val="bullet"/>
      <w:lvlText w:val="•"/>
      <w:lvlJc w:val="left"/>
      <w:pPr>
        <w:ind w:left="1417" w:hanging="708"/>
      </w:pPr>
      <w:rPr>
        <w:rFonts w:ascii="Times New Roman" w:eastAsia="Times New Roman"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44" w15:restartNumberingAfterBreak="0">
    <w:nsid w:val="2EA11B8A"/>
    <w:multiLevelType w:val="multilevel"/>
    <w:tmpl w:val="6E787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FA47386"/>
    <w:multiLevelType w:val="multilevel"/>
    <w:tmpl w:val="36E68A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0A617BE"/>
    <w:multiLevelType w:val="hybridMultilevel"/>
    <w:tmpl w:val="1CAAF6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30CE14D6"/>
    <w:multiLevelType w:val="hybridMultilevel"/>
    <w:tmpl w:val="3996A16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8" w15:restartNumberingAfterBreak="0">
    <w:nsid w:val="315C65FA"/>
    <w:multiLevelType w:val="multilevel"/>
    <w:tmpl w:val="B5FAEA4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3643EE2"/>
    <w:multiLevelType w:val="multilevel"/>
    <w:tmpl w:val="643C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41E1503"/>
    <w:multiLevelType w:val="hybridMultilevel"/>
    <w:tmpl w:val="6FE2C2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359672C8"/>
    <w:multiLevelType w:val="hybridMultilevel"/>
    <w:tmpl w:val="7238620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2" w15:restartNumberingAfterBreak="0">
    <w:nsid w:val="35FF492B"/>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A191812"/>
    <w:multiLevelType w:val="multilevel"/>
    <w:tmpl w:val="C58E5206"/>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A43593F"/>
    <w:multiLevelType w:val="multilevel"/>
    <w:tmpl w:val="86F87990"/>
    <w:lvl w:ilvl="0">
      <w:start w:val="1"/>
      <w:numFmt w:val="decimal"/>
      <w:lvlText w:val="%1."/>
      <w:lvlJc w:val="left"/>
      <w:pPr>
        <w:ind w:left="1004" w:hanging="360"/>
      </w:pPr>
      <w:rPr>
        <w:rFonts w:hint="default"/>
      </w:rPr>
    </w:lvl>
    <w:lvl w:ilvl="1">
      <w:start w:val="3"/>
      <w:numFmt w:val="decimal"/>
      <w:isLgl/>
      <w:lvlText w:val="%1.%2"/>
      <w:lvlJc w:val="left"/>
      <w:pPr>
        <w:ind w:left="1184" w:hanging="54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5" w15:restartNumberingAfterBreak="0">
    <w:nsid w:val="3A4D5D21"/>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53665A"/>
    <w:multiLevelType w:val="hybridMultilevel"/>
    <w:tmpl w:val="AD38E6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7" w15:restartNumberingAfterBreak="0">
    <w:nsid w:val="4597756D"/>
    <w:multiLevelType w:val="hybridMultilevel"/>
    <w:tmpl w:val="5880945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58" w15:restartNumberingAfterBreak="0">
    <w:nsid w:val="49A920E7"/>
    <w:multiLevelType w:val="hybridMultilevel"/>
    <w:tmpl w:val="E5EC444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9" w15:restartNumberingAfterBreak="0">
    <w:nsid w:val="4ABA061D"/>
    <w:multiLevelType w:val="multilevel"/>
    <w:tmpl w:val="881AD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B3A2CE2"/>
    <w:multiLevelType w:val="hybridMultilevel"/>
    <w:tmpl w:val="510A41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BBF1F1F"/>
    <w:multiLevelType w:val="multilevel"/>
    <w:tmpl w:val="821E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BD4374E"/>
    <w:multiLevelType w:val="multilevel"/>
    <w:tmpl w:val="BBB6C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C2318ED"/>
    <w:multiLevelType w:val="multilevel"/>
    <w:tmpl w:val="D5C213E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C7738BF"/>
    <w:multiLevelType w:val="multilevel"/>
    <w:tmpl w:val="7BD87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CD24B11"/>
    <w:multiLevelType w:val="multilevel"/>
    <w:tmpl w:val="2BAC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3363E6"/>
    <w:multiLevelType w:val="multilevel"/>
    <w:tmpl w:val="C13A4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13A6DB6"/>
    <w:multiLevelType w:val="hybridMultilevel"/>
    <w:tmpl w:val="413E3EE8"/>
    <w:lvl w:ilvl="0" w:tplc="D0ACF39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8" w15:restartNumberingAfterBreak="0">
    <w:nsid w:val="55601085"/>
    <w:multiLevelType w:val="hybridMultilevel"/>
    <w:tmpl w:val="F50EB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9" w15:restartNumberingAfterBreak="0">
    <w:nsid w:val="55917014"/>
    <w:multiLevelType w:val="hybridMultilevel"/>
    <w:tmpl w:val="03FA0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0" w15:restartNumberingAfterBreak="0">
    <w:nsid w:val="55DB7047"/>
    <w:multiLevelType w:val="multilevel"/>
    <w:tmpl w:val="2EF2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62F0585"/>
    <w:multiLevelType w:val="multilevel"/>
    <w:tmpl w:val="B8E2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F716CF"/>
    <w:multiLevelType w:val="hybridMultilevel"/>
    <w:tmpl w:val="B3845AA0"/>
    <w:lvl w:ilvl="0" w:tplc="04160019">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3" w15:restartNumberingAfterBreak="0">
    <w:nsid w:val="586B5289"/>
    <w:multiLevelType w:val="multilevel"/>
    <w:tmpl w:val="1C46F0AA"/>
    <w:lvl w:ilvl="0">
      <w:start w:val="1"/>
      <w:numFmt w:val="decimal"/>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95B3BCD"/>
    <w:multiLevelType w:val="hybridMultilevel"/>
    <w:tmpl w:val="92BA924C"/>
    <w:lvl w:ilvl="0" w:tplc="476EB7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98E6654"/>
    <w:multiLevelType w:val="hybridMultilevel"/>
    <w:tmpl w:val="2C7E42AA"/>
    <w:lvl w:ilvl="0" w:tplc="04160001">
      <w:start w:val="1"/>
      <w:numFmt w:val="bullet"/>
      <w:lvlText w:val=""/>
      <w:lvlJc w:val="left"/>
      <w:pPr>
        <w:ind w:left="1129" w:hanging="360"/>
      </w:pPr>
      <w:rPr>
        <w:rFonts w:ascii="Symbol" w:hAnsi="Symbol" w:hint="default"/>
      </w:rPr>
    </w:lvl>
    <w:lvl w:ilvl="1" w:tplc="FFFFFFFF" w:tentative="1">
      <w:start w:val="1"/>
      <w:numFmt w:val="bullet"/>
      <w:lvlText w:val="o"/>
      <w:lvlJc w:val="left"/>
      <w:pPr>
        <w:ind w:left="1849" w:hanging="360"/>
      </w:pPr>
      <w:rPr>
        <w:rFonts w:ascii="Courier New" w:hAnsi="Courier New" w:cs="Courier New" w:hint="default"/>
      </w:rPr>
    </w:lvl>
    <w:lvl w:ilvl="2" w:tplc="FFFFFFFF" w:tentative="1">
      <w:start w:val="1"/>
      <w:numFmt w:val="bullet"/>
      <w:lvlText w:val=""/>
      <w:lvlJc w:val="left"/>
      <w:pPr>
        <w:ind w:left="2569" w:hanging="360"/>
      </w:pPr>
      <w:rPr>
        <w:rFonts w:ascii="Wingdings" w:hAnsi="Wingdings" w:hint="default"/>
      </w:rPr>
    </w:lvl>
    <w:lvl w:ilvl="3" w:tplc="FFFFFFFF" w:tentative="1">
      <w:start w:val="1"/>
      <w:numFmt w:val="bullet"/>
      <w:lvlText w:val=""/>
      <w:lvlJc w:val="left"/>
      <w:pPr>
        <w:ind w:left="3289" w:hanging="360"/>
      </w:pPr>
      <w:rPr>
        <w:rFonts w:ascii="Symbol" w:hAnsi="Symbol" w:hint="default"/>
      </w:rPr>
    </w:lvl>
    <w:lvl w:ilvl="4" w:tplc="FFFFFFFF" w:tentative="1">
      <w:start w:val="1"/>
      <w:numFmt w:val="bullet"/>
      <w:lvlText w:val="o"/>
      <w:lvlJc w:val="left"/>
      <w:pPr>
        <w:ind w:left="4009" w:hanging="360"/>
      </w:pPr>
      <w:rPr>
        <w:rFonts w:ascii="Courier New" w:hAnsi="Courier New" w:cs="Courier New" w:hint="default"/>
      </w:rPr>
    </w:lvl>
    <w:lvl w:ilvl="5" w:tplc="FFFFFFFF" w:tentative="1">
      <w:start w:val="1"/>
      <w:numFmt w:val="bullet"/>
      <w:lvlText w:val=""/>
      <w:lvlJc w:val="left"/>
      <w:pPr>
        <w:ind w:left="4729" w:hanging="360"/>
      </w:pPr>
      <w:rPr>
        <w:rFonts w:ascii="Wingdings" w:hAnsi="Wingdings" w:hint="default"/>
      </w:rPr>
    </w:lvl>
    <w:lvl w:ilvl="6" w:tplc="FFFFFFFF" w:tentative="1">
      <w:start w:val="1"/>
      <w:numFmt w:val="bullet"/>
      <w:lvlText w:val=""/>
      <w:lvlJc w:val="left"/>
      <w:pPr>
        <w:ind w:left="5449" w:hanging="360"/>
      </w:pPr>
      <w:rPr>
        <w:rFonts w:ascii="Symbol" w:hAnsi="Symbol" w:hint="default"/>
      </w:rPr>
    </w:lvl>
    <w:lvl w:ilvl="7" w:tplc="FFFFFFFF" w:tentative="1">
      <w:start w:val="1"/>
      <w:numFmt w:val="bullet"/>
      <w:lvlText w:val="o"/>
      <w:lvlJc w:val="left"/>
      <w:pPr>
        <w:ind w:left="6169" w:hanging="360"/>
      </w:pPr>
      <w:rPr>
        <w:rFonts w:ascii="Courier New" w:hAnsi="Courier New" w:cs="Courier New" w:hint="default"/>
      </w:rPr>
    </w:lvl>
    <w:lvl w:ilvl="8" w:tplc="FFFFFFFF" w:tentative="1">
      <w:start w:val="1"/>
      <w:numFmt w:val="bullet"/>
      <w:lvlText w:val=""/>
      <w:lvlJc w:val="left"/>
      <w:pPr>
        <w:ind w:left="6889" w:hanging="360"/>
      </w:pPr>
      <w:rPr>
        <w:rFonts w:ascii="Wingdings" w:hAnsi="Wingdings" w:hint="default"/>
      </w:rPr>
    </w:lvl>
  </w:abstractNum>
  <w:abstractNum w:abstractNumId="76" w15:restartNumberingAfterBreak="0">
    <w:nsid w:val="5A6E74D1"/>
    <w:multiLevelType w:val="multilevel"/>
    <w:tmpl w:val="A7E811C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E66DDB"/>
    <w:multiLevelType w:val="multilevel"/>
    <w:tmpl w:val="53E27B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5AF94F26"/>
    <w:multiLevelType w:val="multilevel"/>
    <w:tmpl w:val="68E20648"/>
    <w:lvl w:ilvl="0">
      <w:start w:val="1"/>
      <w:numFmt w:val="decimal"/>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B6B6070"/>
    <w:multiLevelType w:val="multilevel"/>
    <w:tmpl w:val="C13A4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B8121BE"/>
    <w:multiLevelType w:val="hybridMultilevel"/>
    <w:tmpl w:val="5D68C91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1" w15:restartNumberingAfterBreak="0">
    <w:nsid w:val="5C7843E2"/>
    <w:multiLevelType w:val="hybridMultilevel"/>
    <w:tmpl w:val="500668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2" w15:restartNumberingAfterBreak="0">
    <w:nsid w:val="5DAF3DD8"/>
    <w:multiLevelType w:val="multilevel"/>
    <w:tmpl w:val="9276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F2E24EA"/>
    <w:multiLevelType w:val="multilevel"/>
    <w:tmpl w:val="CB6C9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3266AB8"/>
    <w:multiLevelType w:val="hybridMultilevel"/>
    <w:tmpl w:val="A398A07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85" w15:restartNumberingAfterBreak="0">
    <w:nsid w:val="64596508"/>
    <w:multiLevelType w:val="hybridMultilevel"/>
    <w:tmpl w:val="58AACB5A"/>
    <w:lvl w:ilvl="0" w:tplc="D92029EA">
      <w:start w:val="2"/>
      <w:numFmt w:val="decimal"/>
      <w:lvlText w:val="%1."/>
      <w:lvlJc w:val="left"/>
      <w:pPr>
        <w:ind w:left="720" w:hanging="360"/>
      </w:pPr>
      <w:rPr>
        <w:rFonts w:eastAsia="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5192C53"/>
    <w:multiLevelType w:val="hybridMultilevel"/>
    <w:tmpl w:val="CCF8D154"/>
    <w:lvl w:ilvl="0" w:tplc="54E2E054">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7" w15:restartNumberingAfterBreak="0">
    <w:nsid w:val="6553773F"/>
    <w:multiLevelType w:val="hybridMultilevel"/>
    <w:tmpl w:val="0C161F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8" w15:restartNumberingAfterBreak="0">
    <w:nsid w:val="66C43348"/>
    <w:multiLevelType w:val="multilevel"/>
    <w:tmpl w:val="10D86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8444348"/>
    <w:multiLevelType w:val="hybridMultilevel"/>
    <w:tmpl w:val="C8388806"/>
    <w:lvl w:ilvl="0" w:tplc="49745C28">
      <w:start w:val="1"/>
      <w:numFmt w:val="lowerLetter"/>
      <w:lvlText w:val="%1)"/>
      <w:lvlJc w:val="left"/>
      <w:pPr>
        <w:ind w:left="530" w:hanging="360"/>
      </w:pPr>
      <w:rPr>
        <w:rFonts w:hint="default"/>
      </w:rPr>
    </w:lvl>
    <w:lvl w:ilvl="1" w:tplc="04160019" w:tentative="1">
      <w:start w:val="1"/>
      <w:numFmt w:val="lowerLetter"/>
      <w:lvlText w:val="%2."/>
      <w:lvlJc w:val="left"/>
      <w:pPr>
        <w:ind w:left="1250" w:hanging="360"/>
      </w:pPr>
    </w:lvl>
    <w:lvl w:ilvl="2" w:tplc="0416001B" w:tentative="1">
      <w:start w:val="1"/>
      <w:numFmt w:val="lowerRoman"/>
      <w:lvlText w:val="%3."/>
      <w:lvlJc w:val="right"/>
      <w:pPr>
        <w:ind w:left="1970" w:hanging="180"/>
      </w:pPr>
    </w:lvl>
    <w:lvl w:ilvl="3" w:tplc="0416000F" w:tentative="1">
      <w:start w:val="1"/>
      <w:numFmt w:val="decimal"/>
      <w:lvlText w:val="%4."/>
      <w:lvlJc w:val="left"/>
      <w:pPr>
        <w:ind w:left="2690" w:hanging="360"/>
      </w:pPr>
    </w:lvl>
    <w:lvl w:ilvl="4" w:tplc="04160019" w:tentative="1">
      <w:start w:val="1"/>
      <w:numFmt w:val="lowerLetter"/>
      <w:lvlText w:val="%5."/>
      <w:lvlJc w:val="left"/>
      <w:pPr>
        <w:ind w:left="3410" w:hanging="360"/>
      </w:pPr>
    </w:lvl>
    <w:lvl w:ilvl="5" w:tplc="0416001B" w:tentative="1">
      <w:start w:val="1"/>
      <w:numFmt w:val="lowerRoman"/>
      <w:lvlText w:val="%6."/>
      <w:lvlJc w:val="right"/>
      <w:pPr>
        <w:ind w:left="4130" w:hanging="180"/>
      </w:pPr>
    </w:lvl>
    <w:lvl w:ilvl="6" w:tplc="0416000F" w:tentative="1">
      <w:start w:val="1"/>
      <w:numFmt w:val="decimal"/>
      <w:lvlText w:val="%7."/>
      <w:lvlJc w:val="left"/>
      <w:pPr>
        <w:ind w:left="4850" w:hanging="360"/>
      </w:pPr>
    </w:lvl>
    <w:lvl w:ilvl="7" w:tplc="04160019" w:tentative="1">
      <w:start w:val="1"/>
      <w:numFmt w:val="lowerLetter"/>
      <w:lvlText w:val="%8."/>
      <w:lvlJc w:val="left"/>
      <w:pPr>
        <w:ind w:left="5570" w:hanging="360"/>
      </w:pPr>
    </w:lvl>
    <w:lvl w:ilvl="8" w:tplc="0416001B" w:tentative="1">
      <w:start w:val="1"/>
      <w:numFmt w:val="lowerRoman"/>
      <w:lvlText w:val="%9."/>
      <w:lvlJc w:val="right"/>
      <w:pPr>
        <w:ind w:left="6290" w:hanging="180"/>
      </w:pPr>
    </w:lvl>
  </w:abstractNum>
  <w:abstractNum w:abstractNumId="90" w15:restartNumberingAfterBreak="0">
    <w:nsid w:val="68A41EEF"/>
    <w:multiLevelType w:val="multilevel"/>
    <w:tmpl w:val="86F87990"/>
    <w:lvl w:ilvl="0">
      <w:start w:val="1"/>
      <w:numFmt w:val="decimal"/>
      <w:lvlText w:val="%1."/>
      <w:lvlJc w:val="left"/>
      <w:pPr>
        <w:ind w:left="1004" w:hanging="360"/>
      </w:pPr>
      <w:rPr>
        <w:rFonts w:hint="default"/>
      </w:rPr>
    </w:lvl>
    <w:lvl w:ilvl="1">
      <w:start w:val="3"/>
      <w:numFmt w:val="decimal"/>
      <w:isLgl/>
      <w:lvlText w:val="%1.%2"/>
      <w:lvlJc w:val="left"/>
      <w:pPr>
        <w:ind w:left="1184" w:hanging="54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91" w15:restartNumberingAfterBreak="0">
    <w:nsid w:val="692F6E82"/>
    <w:multiLevelType w:val="multilevel"/>
    <w:tmpl w:val="F2706DF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A5055FC"/>
    <w:multiLevelType w:val="hybridMultilevel"/>
    <w:tmpl w:val="BB0AEC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3" w15:restartNumberingAfterBreak="0">
    <w:nsid w:val="6C1A65DD"/>
    <w:multiLevelType w:val="multilevel"/>
    <w:tmpl w:val="3C70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C8F78F8"/>
    <w:multiLevelType w:val="hybridMultilevel"/>
    <w:tmpl w:val="B7EE94CA"/>
    <w:lvl w:ilvl="0" w:tplc="54E2E054">
      <w:numFmt w:val="bullet"/>
      <w:lvlText w:val="•"/>
      <w:lvlJc w:val="left"/>
      <w:pPr>
        <w:ind w:left="1068" w:hanging="708"/>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5" w15:restartNumberingAfterBreak="0">
    <w:nsid w:val="6CAB195D"/>
    <w:multiLevelType w:val="hybridMultilevel"/>
    <w:tmpl w:val="2BEC85F4"/>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6EDE002C"/>
    <w:multiLevelType w:val="hybridMultilevel"/>
    <w:tmpl w:val="867CAAD0"/>
    <w:lvl w:ilvl="0" w:tplc="0416000F">
      <w:start w:val="1"/>
      <w:numFmt w:val="decimal"/>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02C1EA4"/>
    <w:multiLevelType w:val="multilevel"/>
    <w:tmpl w:val="77B2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3026038"/>
    <w:multiLevelType w:val="hybridMultilevel"/>
    <w:tmpl w:val="52EE0B6E"/>
    <w:lvl w:ilvl="0" w:tplc="07B4E8C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736B33C8"/>
    <w:multiLevelType w:val="hybridMultilevel"/>
    <w:tmpl w:val="8D7C3D12"/>
    <w:lvl w:ilvl="0" w:tplc="0416001B">
      <w:start w:val="1"/>
      <w:numFmt w:val="low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0" w15:restartNumberingAfterBreak="0">
    <w:nsid w:val="73997377"/>
    <w:multiLevelType w:val="hybridMultilevel"/>
    <w:tmpl w:val="55A63C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1" w15:restartNumberingAfterBreak="0">
    <w:nsid w:val="740D65C7"/>
    <w:multiLevelType w:val="hybridMultilevel"/>
    <w:tmpl w:val="CB28719E"/>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4C45462"/>
    <w:multiLevelType w:val="multilevel"/>
    <w:tmpl w:val="DFAC4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75CD0281"/>
    <w:multiLevelType w:val="hybridMultilevel"/>
    <w:tmpl w:val="CFB4E612"/>
    <w:lvl w:ilvl="0" w:tplc="70A2869E">
      <w:start w:val="1"/>
      <w:numFmt w:val="lowerLetter"/>
      <w:lvlText w:val="%1)"/>
      <w:lvlJc w:val="left"/>
      <w:pPr>
        <w:ind w:left="1417" w:hanging="708"/>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4" w15:restartNumberingAfterBreak="0">
    <w:nsid w:val="79B85F62"/>
    <w:multiLevelType w:val="hybridMultilevel"/>
    <w:tmpl w:val="006809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5" w15:restartNumberingAfterBreak="0">
    <w:nsid w:val="7A8A4491"/>
    <w:multiLevelType w:val="multilevel"/>
    <w:tmpl w:val="85CA03D4"/>
    <w:lvl w:ilvl="0">
      <w:start w:val="1"/>
      <w:numFmt w:val="decimal"/>
      <w:lvlText w:val="%1."/>
      <w:lvlJc w:val="left"/>
      <w:pPr>
        <w:ind w:left="1211"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6" w15:restartNumberingAfterBreak="0">
    <w:nsid w:val="7B3C77CE"/>
    <w:multiLevelType w:val="hybridMultilevel"/>
    <w:tmpl w:val="BDB692F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07" w15:restartNumberingAfterBreak="0">
    <w:nsid w:val="7FB64145"/>
    <w:multiLevelType w:val="multilevel"/>
    <w:tmpl w:val="5EF40A8C"/>
    <w:lvl w:ilvl="0">
      <w:start w:val="1"/>
      <w:numFmt w:val="bullet"/>
      <w:lvlText w:val=""/>
      <w:lvlJc w:val="left"/>
      <w:pPr>
        <w:tabs>
          <w:tab w:val="num" w:pos="0"/>
        </w:tabs>
        <w:ind w:left="707" w:hanging="360"/>
      </w:pPr>
      <w:rPr>
        <w:rFonts w:ascii="Symbol" w:hAnsi="Symbol" w:cs="Symbol" w:hint="default"/>
      </w:rPr>
    </w:lvl>
    <w:lvl w:ilvl="1">
      <w:start w:val="1"/>
      <w:numFmt w:val="bullet"/>
      <w:lvlText w:val="o"/>
      <w:lvlJc w:val="left"/>
      <w:pPr>
        <w:tabs>
          <w:tab w:val="num" w:pos="0"/>
        </w:tabs>
        <w:ind w:left="1427" w:hanging="360"/>
      </w:pPr>
      <w:rPr>
        <w:rFonts w:ascii="Courier New" w:hAnsi="Courier New" w:cs="Courier New" w:hint="default"/>
      </w:rPr>
    </w:lvl>
    <w:lvl w:ilvl="2">
      <w:start w:val="1"/>
      <w:numFmt w:val="bullet"/>
      <w:lvlText w:val=""/>
      <w:lvlJc w:val="left"/>
      <w:pPr>
        <w:tabs>
          <w:tab w:val="num" w:pos="0"/>
        </w:tabs>
        <w:ind w:left="2147" w:hanging="360"/>
      </w:pPr>
      <w:rPr>
        <w:rFonts w:ascii="Wingdings" w:hAnsi="Wingdings" w:cs="Wingdings" w:hint="default"/>
      </w:rPr>
    </w:lvl>
    <w:lvl w:ilvl="3">
      <w:start w:val="1"/>
      <w:numFmt w:val="bullet"/>
      <w:lvlText w:val=""/>
      <w:lvlJc w:val="left"/>
      <w:pPr>
        <w:tabs>
          <w:tab w:val="num" w:pos="0"/>
        </w:tabs>
        <w:ind w:left="2867" w:hanging="360"/>
      </w:pPr>
      <w:rPr>
        <w:rFonts w:ascii="Symbol" w:hAnsi="Symbol" w:cs="Symbol" w:hint="default"/>
      </w:rPr>
    </w:lvl>
    <w:lvl w:ilvl="4">
      <w:start w:val="1"/>
      <w:numFmt w:val="bullet"/>
      <w:lvlText w:val="o"/>
      <w:lvlJc w:val="left"/>
      <w:pPr>
        <w:tabs>
          <w:tab w:val="num" w:pos="0"/>
        </w:tabs>
        <w:ind w:left="3587" w:hanging="360"/>
      </w:pPr>
      <w:rPr>
        <w:rFonts w:ascii="Courier New" w:hAnsi="Courier New" w:cs="Courier New" w:hint="default"/>
      </w:rPr>
    </w:lvl>
    <w:lvl w:ilvl="5">
      <w:start w:val="1"/>
      <w:numFmt w:val="bullet"/>
      <w:lvlText w:val=""/>
      <w:lvlJc w:val="left"/>
      <w:pPr>
        <w:tabs>
          <w:tab w:val="num" w:pos="0"/>
        </w:tabs>
        <w:ind w:left="4307" w:hanging="360"/>
      </w:pPr>
      <w:rPr>
        <w:rFonts w:ascii="Wingdings" w:hAnsi="Wingdings" w:cs="Wingdings" w:hint="default"/>
      </w:rPr>
    </w:lvl>
    <w:lvl w:ilvl="6">
      <w:start w:val="1"/>
      <w:numFmt w:val="bullet"/>
      <w:lvlText w:val=""/>
      <w:lvlJc w:val="left"/>
      <w:pPr>
        <w:tabs>
          <w:tab w:val="num" w:pos="0"/>
        </w:tabs>
        <w:ind w:left="5027" w:hanging="360"/>
      </w:pPr>
      <w:rPr>
        <w:rFonts w:ascii="Symbol" w:hAnsi="Symbol" w:cs="Symbol" w:hint="default"/>
      </w:rPr>
    </w:lvl>
    <w:lvl w:ilvl="7">
      <w:start w:val="1"/>
      <w:numFmt w:val="bullet"/>
      <w:lvlText w:val="o"/>
      <w:lvlJc w:val="left"/>
      <w:pPr>
        <w:tabs>
          <w:tab w:val="num" w:pos="0"/>
        </w:tabs>
        <w:ind w:left="5747" w:hanging="360"/>
      </w:pPr>
      <w:rPr>
        <w:rFonts w:ascii="Courier New" w:hAnsi="Courier New" w:cs="Courier New" w:hint="default"/>
      </w:rPr>
    </w:lvl>
    <w:lvl w:ilvl="8">
      <w:start w:val="1"/>
      <w:numFmt w:val="bullet"/>
      <w:lvlText w:val=""/>
      <w:lvlJc w:val="left"/>
      <w:pPr>
        <w:tabs>
          <w:tab w:val="num" w:pos="0"/>
        </w:tabs>
        <w:ind w:left="6467" w:hanging="360"/>
      </w:pPr>
      <w:rPr>
        <w:rFonts w:ascii="Wingdings" w:hAnsi="Wingdings" w:cs="Wingdings" w:hint="default"/>
      </w:rPr>
    </w:lvl>
  </w:abstractNum>
  <w:num w:numId="1" w16cid:durableId="1358656865">
    <w:abstractNumId w:val="5"/>
  </w:num>
  <w:num w:numId="2" w16cid:durableId="1801460549">
    <w:abstractNumId w:val="15"/>
  </w:num>
  <w:num w:numId="3" w16cid:durableId="1056049638">
    <w:abstractNumId w:val="0"/>
  </w:num>
  <w:num w:numId="4" w16cid:durableId="971639738">
    <w:abstractNumId w:val="33"/>
  </w:num>
  <w:num w:numId="5" w16cid:durableId="1298145340">
    <w:abstractNumId w:val="83"/>
  </w:num>
  <w:num w:numId="6" w16cid:durableId="253320963">
    <w:abstractNumId w:val="107"/>
  </w:num>
  <w:num w:numId="7" w16cid:durableId="1301375748">
    <w:abstractNumId w:val="49"/>
  </w:num>
  <w:num w:numId="8" w16cid:durableId="1922371880">
    <w:abstractNumId w:val="81"/>
  </w:num>
  <w:num w:numId="9" w16cid:durableId="370695495">
    <w:abstractNumId w:val="69"/>
  </w:num>
  <w:num w:numId="10" w16cid:durableId="966274777">
    <w:abstractNumId w:val="22"/>
  </w:num>
  <w:num w:numId="11" w16cid:durableId="437680994">
    <w:abstractNumId w:val="6"/>
  </w:num>
  <w:num w:numId="12" w16cid:durableId="951598020">
    <w:abstractNumId w:val="50"/>
  </w:num>
  <w:num w:numId="13" w16cid:durableId="1079981736">
    <w:abstractNumId w:val="18"/>
  </w:num>
  <w:num w:numId="14" w16cid:durableId="458450966">
    <w:abstractNumId w:val="91"/>
  </w:num>
  <w:num w:numId="15" w16cid:durableId="2123529532">
    <w:abstractNumId w:val="68"/>
  </w:num>
  <w:num w:numId="16" w16cid:durableId="1767312073">
    <w:abstractNumId w:val="94"/>
  </w:num>
  <w:num w:numId="17" w16cid:durableId="2013070911">
    <w:abstractNumId w:val="87"/>
  </w:num>
  <w:num w:numId="18" w16cid:durableId="368529386">
    <w:abstractNumId w:val="100"/>
  </w:num>
  <w:num w:numId="19" w16cid:durableId="756709894">
    <w:abstractNumId w:val="86"/>
  </w:num>
  <w:num w:numId="20" w16cid:durableId="666982647">
    <w:abstractNumId w:val="95"/>
  </w:num>
  <w:num w:numId="21" w16cid:durableId="477459478">
    <w:abstractNumId w:val="46"/>
  </w:num>
  <w:num w:numId="22" w16cid:durableId="199439797">
    <w:abstractNumId w:val="55"/>
  </w:num>
  <w:num w:numId="23" w16cid:durableId="1620717320">
    <w:abstractNumId w:val="52"/>
  </w:num>
  <w:num w:numId="24" w16cid:durableId="539588089">
    <w:abstractNumId w:val="61"/>
  </w:num>
  <w:num w:numId="25" w16cid:durableId="374669647">
    <w:abstractNumId w:val="8"/>
  </w:num>
  <w:num w:numId="26" w16cid:durableId="1761245579">
    <w:abstractNumId w:val="16"/>
  </w:num>
  <w:num w:numId="27" w16cid:durableId="89278647">
    <w:abstractNumId w:val="102"/>
  </w:num>
  <w:num w:numId="28" w16cid:durableId="1496796181">
    <w:abstractNumId w:val="35"/>
  </w:num>
  <w:num w:numId="29" w16cid:durableId="1131248127">
    <w:abstractNumId w:val="36"/>
  </w:num>
  <w:num w:numId="30" w16cid:durableId="901448325">
    <w:abstractNumId w:val="89"/>
  </w:num>
  <w:num w:numId="31" w16cid:durableId="2132555671">
    <w:abstractNumId w:val="32"/>
  </w:num>
  <w:num w:numId="32" w16cid:durableId="32928796">
    <w:abstractNumId w:val="17"/>
  </w:num>
  <w:num w:numId="33" w16cid:durableId="2048750423">
    <w:abstractNumId w:val="74"/>
  </w:num>
  <w:num w:numId="34" w16cid:durableId="618335442">
    <w:abstractNumId w:val="98"/>
  </w:num>
  <w:num w:numId="35" w16cid:durableId="1565870590">
    <w:abstractNumId w:val="71"/>
  </w:num>
  <w:num w:numId="36" w16cid:durableId="660472150">
    <w:abstractNumId w:val="65"/>
  </w:num>
  <w:num w:numId="37" w16cid:durableId="576674164">
    <w:abstractNumId w:val="64"/>
  </w:num>
  <w:num w:numId="38" w16cid:durableId="942343996">
    <w:abstractNumId w:val="48"/>
  </w:num>
  <w:num w:numId="39" w16cid:durableId="709185378">
    <w:abstractNumId w:val="63"/>
  </w:num>
  <w:num w:numId="40" w16cid:durableId="1337071547">
    <w:abstractNumId w:val="78"/>
  </w:num>
  <w:num w:numId="41" w16cid:durableId="99684147">
    <w:abstractNumId w:val="73"/>
  </w:num>
  <w:num w:numId="42" w16cid:durableId="1182208556">
    <w:abstractNumId w:val="19"/>
  </w:num>
  <w:num w:numId="43" w16cid:durableId="902566501">
    <w:abstractNumId w:val="88"/>
  </w:num>
  <w:num w:numId="44" w16cid:durableId="2124690294">
    <w:abstractNumId w:val="31"/>
  </w:num>
  <w:num w:numId="45" w16cid:durableId="1898279014">
    <w:abstractNumId w:val="97"/>
  </w:num>
  <w:num w:numId="46" w16cid:durableId="1630090281">
    <w:abstractNumId w:val="42"/>
  </w:num>
  <w:num w:numId="47" w16cid:durableId="228998270">
    <w:abstractNumId w:val="70"/>
  </w:num>
  <w:num w:numId="48" w16cid:durableId="1245609397">
    <w:abstractNumId w:val="66"/>
  </w:num>
  <w:num w:numId="49" w16cid:durableId="336813640">
    <w:abstractNumId w:val="41"/>
  </w:num>
  <w:num w:numId="50" w16cid:durableId="1746608811">
    <w:abstractNumId w:val="59"/>
  </w:num>
  <w:num w:numId="51" w16cid:durableId="1179350711">
    <w:abstractNumId w:val="79"/>
  </w:num>
  <w:num w:numId="52" w16cid:durableId="849608705">
    <w:abstractNumId w:val="4"/>
  </w:num>
  <w:num w:numId="53" w16cid:durableId="1619557004">
    <w:abstractNumId w:val="14"/>
  </w:num>
  <w:num w:numId="54" w16cid:durableId="886720529">
    <w:abstractNumId w:val="76"/>
  </w:num>
  <w:num w:numId="55" w16cid:durableId="2006199761">
    <w:abstractNumId w:val="93"/>
  </w:num>
  <w:num w:numId="56" w16cid:durableId="789973952">
    <w:abstractNumId w:val="12"/>
  </w:num>
  <w:num w:numId="57" w16cid:durableId="945192677">
    <w:abstractNumId w:val="82"/>
  </w:num>
  <w:num w:numId="58" w16cid:durableId="1001394337">
    <w:abstractNumId w:val="34"/>
  </w:num>
  <w:num w:numId="59" w16cid:durableId="929235775">
    <w:abstractNumId w:val="47"/>
  </w:num>
  <w:num w:numId="60" w16cid:durableId="330330090">
    <w:abstractNumId w:val="51"/>
  </w:num>
  <w:num w:numId="61" w16cid:durableId="1575626283">
    <w:abstractNumId w:val="2"/>
  </w:num>
  <w:num w:numId="62" w16cid:durableId="1273902094">
    <w:abstractNumId w:val="3"/>
  </w:num>
  <w:num w:numId="63" w16cid:durableId="52050933">
    <w:abstractNumId w:val="9"/>
  </w:num>
  <w:num w:numId="64" w16cid:durableId="2079397802">
    <w:abstractNumId w:val="28"/>
  </w:num>
  <w:num w:numId="65" w16cid:durableId="1153984889">
    <w:abstractNumId w:val="13"/>
  </w:num>
  <w:num w:numId="66" w16cid:durableId="1432360251">
    <w:abstractNumId w:val="103"/>
  </w:num>
  <w:num w:numId="67" w16cid:durableId="1302151919">
    <w:abstractNumId w:val="25"/>
  </w:num>
  <w:num w:numId="68" w16cid:durableId="1439638974">
    <w:abstractNumId w:val="21"/>
  </w:num>
  <w:num w:numId="69" w16cid:durableId="868495578">
    <w:abstractNumId w:val="72"/>
  </w:num>
  <w:num w:numId="70" w16cid:durableId="1517689958">
    <w:abstractNumId w:val="29"/>
  </w:num>
  <w:num w:numId="71" w16cid:durableId="815143589">
    <w:abstractNumId w:val="23"/>
  </w:num>
  <w:num w:numId="72" w16cid:durableId="2133358549">
    <w:abstractNumId w:val="27"/>
  </w:num>
  <w:num w:numId="73" w16cid:durableId="2106531977">
    <w:abstractNumId w:val="7"/>
  </w:num>
  <w:num w:numId="74" w16cid:durableId="1445736512">
    <w:abstractNumId w:val="45"/>
  </w:num>
  <w:num w:numId="75" w16cid:durableId="488982137">
    <w:abstractNumId w:val="99"/>
  </w:num>
  <w:num w:numId="76" w16cid:durableId="123817003">
    <w:abstractNumId w:val="58"/>
  </w:num>
  <w:num w:numId="77" w16cid:durableId="961426564">
    <w:abstractNumId w:val="80"/>
  </w:num>
  <w:num w:numId="78" w16cid:durableId="1578320405">
    <w:abstractNumId w:val="43"/>
  </w:num>
  <w:num w:numId="79" w16cid:durableId="738291669">
    <w:abstractNumId w:val="11"/>
  </w:num>
  <w:num w:numId="80" w16cid:durableId="1201747963">
    <w:abstractNumId w:val="38"/>
  </w:num>
  <w:num w:numId="81" w16cid:durableId="797727872">
    <w:abstractNumId w:val="26"/>
  </w:num>
  <w:num w:numId="82" w16cid:durableId="1264344186">
    <w:abstractNumId w:val="30"/>
  </w:num>
  <w:num w:numId="83" w16cid:durableId="1876117429">
    <w:abstractNumId w:val="37"/>
  </w:num>
  <w:num w:numId="84" w16cid:durableId="1263150745">
    <w:abstractNumId w:val="67"/>
  </w:num>
  <w:num w:numId="85" w16cid:durableId="1639145632">
    <w:abstractNumId w:val="85"/>
  </w:num>
  <w:num w:numId="86" w16cid:durableId="1800538201">
    <w:abstractNumId w:val="96"/>
  </w:num>
  <w:num w:numId="87" w16cid:durableId="385036094">
    <w:abstractNumId w:val="77"/>
  </w:num>
  <w:num w:numId="88" w16cid:durableId="817722074">
    <w:abstractNumId w:val="53"/>
  </w:num>
  <w:num w:numId="89" w16cid:durableId="942297869">
    <w:abstractNumId w:val="10"/>
  </w:num>
  <w:num w:numId="90" w16cid:durableId="726337935">
    <w:abstractNumId w:val="92"/>
  </w:num>
  <w:num w:numId="91" w16cid:durableId="1250113877">
    <w:abstractNumId w:val="39"/>
  </w:num>
  <w:num w:numId="92" w16cid:durableId="1960602728">
    <w:abstractNumId w:val="75"/>
  </w:num>
  <w:num w:numId="93" w16cid:durableId="66735524">
    <w:abstractNumId w:val="56"/>
  </w:num>
  <w:num w:numId="94" w16cid:durableId="851454686">
    <w:abstractNumId w:val="105"/>
  </w:num>
  <w:num w:numId="95" w16cid:durableId="963774884">
    <w:abstractNumId w:val="20"/>
  </w:num>
  <w:num w:numId="96" w16cid:durableId="435255991">
    <w:abstractNumId w:val="62"/>
  </w:num>
  <w:num w:numId="97" w16cid:durableId="258343162">
    <w:abstractNumId w:val="44"/>
  </w:num>
  <w:num w:numId="98" w16cid:durableId="1119373736">
    <w:abstractNumId w:val="104"/>
  </w:num>
  <w:num w:numId="99" w16cid:durableId="1899853599">
    <w:abstractNumId w:val="40"/>
  </w:num>
  <w:num w:numId="100" w16cid:durableId="310445483">
    <w:abstractNumId w:val="54"/>
  </w:num>
  <w:num w:numId="101" w16cid:durableId="1639646750">
    <w:abstractNumId w:val="84"/>
  </w:num>
  <w:num w:numId="102" w16cid:durableId="1365593626">
    <w:abstractNumId w:val="106"/>
  </w:num>
  <w:num w:numId="103" w16cid:durableId="185993684">
    <w:abstractNumId w:val="57"/>
  </w:num>
  <w:num w:numId="104" w16cid:durableId="168839750">
    <w:abstractNumId w:val="24"/>
  </w:num>
  <w:num w:numId="105" w16cid:durableId="799156469">
    <w:abstractNumId w:val="1"/>
  </w:num>
  <w:num w:numId="106" w16cid:durableId="1590894783">
    <w:abstractNumId w:val="90"/>
  </w:num>
  <w:num w:numId="107" w16cid:durableId="106193621">
    <w:abstractNumId w:val="60"/>
  </w:num>
  <w:num w:numId="108" w16cid:durableId="1825202087">
    <w:abstractNumId w:val="1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03167"/>
    <w:rsid w:val="0000715B"/>
    <w:rsid w:val="00010CDF"/>
    <w:rsid w:val="00014325"/>
    <w:rsid w:val="00015E3A"/>
    <w:rsid w:val="00031C6D"/>
    <w:rsid w:val="0003415A"/>
    <w:rsid w:val="000342BC"/>
    <w:rsid w:val="00040BDA"/>
    <w:rsid w:val="00042064"/>
    <w:rsid w:val="000621F2"/>
    <w:rsid w:val="000729F7"/>
    <w:rsid w:val="0007497C"/>
    <w:rsid w:val="000762A3"/>
    <w:rsid w:val="00077AB8"/>
    <w:rsid w:val="00083BE1"/>
    <w:rsid w:val="00083C5A"/>
    <w:rsid w:val="00086436"/>
    <w:rsid w:val="000876F5"/>
    <w:rsid w:val="000A0B9E"/>
    <w:rsid w:val="000A6306"/>
    <w:rsid w:val="000B343F"/>
    <w:rsid w:val="000B551B"/>
    <w:rsid w:val="000B584F"/>
    <w:rsid w:val="000B74B1"/>
    <w:rsid w:val="000B7DF3"/>
    <w:rsid w:val="000C7861"/>
    <w:rsid w:val="000D1454"/>
    <w:rsid w:val="000D3A33"/>
    <w:rsid w:val="000E433E"/>
    <w:rsid w:val="000E65CC"/>
    <w:rsid w:val="000F0FF2"/>
    <w:rsid w:val="000F324C"/>
    <w:rsid w:val="000F39BB"/>
    <w:rsid w:val="000F4B66"/>
    <w:rsid w:val="0010153C"/>
    <w:rsid w:val="0010179A"/>
    <w:rsid w:val="001056B7"/>
    <w:rsid w:val="0010696F"/>
    <w:rsid w:val="001115C5"/>
    <w:rsid w:val="00113DB7"/>
    <w:rsid w:val="00114785"/>
    <w:rsid w:val="00117A56"/>
    <w:rsid w:val="0012615D"/>
    <w:rsid w:val="00126BE3"/>
    <w:rsid w:val="001275A6"/>
    <w:rsid w:val="00132107"/>
    <w:rsid w:val="00132FDB"/>
    <w:rsid w:val="00155640"/>
    <w:rsid w:val="00156130"/>
    <w:rsid w:val="00162EAA"/>
    <w:rsid w:val="001631A3"/>
    <w:rsid w:val="001702F5"/>
    <w:rsid w:val="00172DD7"/>
    <w:rsid w:val="00173FF6"/>
    <w:rsid w:val="00190492"/>
    <w:rsid w:val="001A37E1"/>
    <w:rsid w:val="001A6B28"/>
    <w:rsid w:val="001B46FE"/>
    <w:rsid w:val="001B6E73"/>
    <w:rsid w:val="001E7965"/>
    <w:rsid w:val="001F4A2C"/>
    <w:rsid w:val="001F651A"/>
    <w:rsid w:val="00206A51"/>
    <w:rsid w:val="00212004"/>
    <w:rsid w:val="00226ECD"/>
    <w:rsid w:val="00231436"/>
    <w:rsid w:val="00237A2B"/>
    <w:rsid w:val="00244828"/>
    <w:rsid w:val="00246496"/>
    <w:rsid w:val="00253A18"/>
    <w:rsid w:val="00255BF3"/>
    <w:rsid w:val="00261C33"/>
    <w:rsid w:val="00261DE5"/>
    <w:rsid w:val="00264C2F"/>
    <w:rsid w:val="0027109C"/>
    <w:rsid w:val="00272349"/>
    <w:rsid w:val="00272909"/>
    <w:rsid w:val="00280A77"/>
    <w:rsid w:val="0028273F"/>
    <w:rsid w:val="002840E5"/>
    <w:rsid w:val="00295154"/>
    <w:rsid w:val="00296185"/>
    <w:rsid w:val="002A509B"/>
    <w:rsid w:val="002A58EB"/>
    <w:rsid w:val="002B488A"/>
    <w:rsid w:val="002C0130"/>
    <w:rsid w:val="002C64B5"/>
    <w:rsid w:val="002C76F7"/>
    <w:rsid w:val="002D3CB2"/>
    <w:rsid w:val="002D57BC"/>
    <w:rsid w:val="002E1C5C"/>
    <w:rsid w:val="002E52DD"/>
    <w:rsid w:val="002E6DF3"/>
    <w:rsid w:val="002E723C"/>
    <w:rsid w:val="00312F8E"/>
    <w:rsid w:val="00322C85"/>
    <w:rsid w:val="003240D1"/>
    <w:rsid w:val="00324D2A"/>
    <w:rsid w:val="00336541"/>
    <w:rsid w:val="0034770E"/>
    <w:rsid w:val="00352911"/>
    <w:rsid w:val="00356F05"/>
    <w:rsid w:val="003722A4"/>
    <w:rsid w:val="00374EAB"/>
    <w:rsid w:val="003847E6"/>
    <w:rsid w:val="00384C44"/>
    <w:rsid w:val="00386AB9"/>
    <w:rsid w:val="00386C2A"/>
    <w:rsid w:val="003A467B"/>
    <w:rsid w:val="003B152A"/>
    <w:rsid w:val="003B4DDF"/>
    <w:rsid w:val="003B7901"/>
    <w:rsid w:val="003C15E2"/>
    <w:rsid w:val="003D68B1"/>
    <w:rsid w:val="003E037A"/>
    <w:rsid w:val="003E0A48"/>
    <w:rsid w:val="003E6354"/>
    <w:rsid w:val="003F206E"/>
    <w:rsid w:val="003F3CAA"/>
    <w:rsid w:val="003F7DE8"/>
    <w:rsid w:val="00400360"/>
    <w:rsid w:val="004023A4"/>
    <w:rsid w:val="00403C78"/>
    <w:rsid w:val="00406ED6"/>
    <w:rsid w:val="00407BFB"/>
    <w:rsid w:val="00414167"/>
    <w:rsid w:val="00442F72"/>
    <w:rsid w:val="004455CA"/>
    <w:rsid w:val="0044651A"/>
    <w:rsid w:val="00451588"/>
    <w:rsid w:val="0045450B"/>
    <w:rsid w:val="00467F94"/>
    <w:rsid w:val="004731A0"/>
    <w:rsid w:val="00474055"/>
    <w:rsid w:val="00477C2F"/>
    <w:rsid w:val="004806B3"/>
    <w:rsid w:val="0048494B"/>
    <w:rsid w:val="0048767F"/>
    <w:rsid w:val="00494110"/>
    <w:rsid w:val="004A6451"/>
    <w:rsid w:val="004B394D"/>
    <w:rsid w:val="004B6BD6"/>
    <w:rsid w:val="004B7A6D"/>
    <w:rsid w:val="004C0E4F"/>
    <w:rsid w:val="004C1204"/>
    <w:rsid w:val="004C206D"/>
    <w:rsid w:val="004C3CB1"/>
    <w:rsid w:val="004D1CF4"/>
    <w:rsid w:val="004D3A3B"/>
    <w:rsid w:val="004E14A3"/>
    <w:rsid w:val="004E2B57"/>
    <w:rsid w:val="004E3EB8"/>
    <w:rsid w:val="004E45C3"/>
    <w:rsid w:val="004E7A74"/>
    <w:rsid w:val="004F3B0F"/>
    <w:rsid w:val="00500EEA"/>
    <w:rsid w:val="00511B10"/>
    <w:rsid w:val="005238A1"/>
    <w:rsid w:val="00543EAE"/>
    <w:rsid w:val="00544A58"/>
    <w:rsid w:val="00550EC3"/>
    <w:rsid w:val="00562470"/>
    <w:rsid w:val="00571A8F"/>
    <w:rsid w:val="005761B9"/>
    <w:rsid w:val="00577DFA"/>
    <w:rsid w:val="00580DEA"/>
    <w:rsid w:val="00587E3E"/>
    <w:rsid w:val="00595E61"/>
    <w:rsid w:val="00597493"/>
    <w:rsid w:val="005A1E8A"/>
    <w:rsid w:val="005A47DA"/>
    <w:rsid w:val="005B1439"/>
    <w:rsid w:val="005B1C16"/>
    <w:rsid w:val="005B6393"/>
    <w:rsid w:val="005C2370"/>
    <w:rsid w:val="005C63D3"/>
    <w:rsid w:val="005D0458"/>
    <w:rsid w:val="005F017B"/>
    <w:rsid w:val="005F1032"/>
    <w:rsid w:val="005F3D58"/>
    <w:rsid w:val="00600C27"/>
    <w:rsid w:val="00601B89"/>
    <w:rsid w:val="00607DA9"/>
    <w:rsid w:val="00607E47"/>
    <w:rsid w:val="00610897"/>
    <w:rsid w:val="006113BB"/>
    <w:rsid w:val="006148A9"/>
    <w:rsid w:val="00623CA9"/>
    <w:rsid w:val="006245B6"/>
    <w:rsid w:val="00627DB9"/>
    <w:rsid w:val="00630F53"/>
    <w:rsid w:val="00631117"/>
    <w:rsid w:val="00644139"/>
    <w:rsid w:val="006441D7"/>
    <w:rsid w:val="00644D72"/>
    <w:rsid w:val="00657B66"/>
    <w:rsid w:val="00666224"/>
    <w:rsid w:val="00667C85"/>
    <w:rsid w:val="00670FA2"/>
    <w:rsid w:val="00671A2C"/>
    <w:rsid w:val="00671FC0"/>
    <w:rsid w:val="00674E6C"/>
    <w:rsid w:val="00675DDC"/>
    <w:rsid w:val="006852AD"/>
    <w:rsid w:val="00687E6A"/>
    <w:rsid w:val="006901AC"/>
    <w:rsid w:val="00695A58"/>
    <w:rsid w:val="00696ADC"/>
    <w:rsid w:val="00696BBD"/>
    <w:rsid w:val="006A0688"/>
    <w:rsid w:val="006A108B"/>
    <w:rsid w:val="006A3BA5"/>
    <w:rsid w:val="006A7DAE"/>
    <w:rsid w:val="006B51C6"/>
    <w:rsid w:val="006C1644"/>
    <w:rsid w:val="006D2522"/>
    <w:rsid w:val="006D25FF"/>
    <w:rsid w:val="006D3527"/>
    <w:rsid w:val="006E03F1"/>
    <w:rsid w:val="006F4BC0"/>
    <w:rsid w:val="00704EA9"/>
    <w:rsid w:val="00705973"/>
    <w:rsid w:val="00710EDF"/>
    <w:rsid w:val="0071434D"/>
    <w:rsid w:val="007155BD"/>
    <w:rsid w:val="00715D5A"/>
    <w:rsid w:val="00716C89"/>
    <w:rsid w:val="00725270"/>
    <w:rsid w:val="007264EF"/>
    <w:rsid w:val="007366E0"/>
    <w:rsid w:val="007405DD"/>
    <w:rsid w:val="007407DA"/>
    <w:rsid w:val="007532F8"/>
    <w:rsid w:val="007575A9"/>
    <w:rsid w:val="00761B1A"/>
    <w:rsid w:val="007648C9"/>
    <w:rsid w:val="007652E2"/>
    <w:rsid w:val="00766ACE"/>
    <w:rsid w:val="00771CBA"/>
    <w:rsid w:val="00772E56"/>
    <w:rsid w:val="007739B9"/>
    <w:rsid w:val="00774136"/>
    <w:rsid w:val="00775E60"/>
    <w:rsid w:val="00780E19"/>
    <w:rsid w:val="007873C1"/>
    <w:rsid w:val="00794D13"/>
    <w:rsid w:val="007A071F"/>
    <w:rsid w:val="007A11DE"/>
    <w:rsid w:val="007A3269"/>
    <w:rsid w:val="007A477A"/>
    <w:rsid w:val="007B0EE3"/>
    <w:rsid w:val="007B5B9D"/>
    <w:rsid w:val="007C532E"/>
    <w:rsid w:val="007D7D61"/>
    <w:rsid w:val="007F4008"/>
    <w:rsid w:val="00820FE7"/>
    <w:rsid w:val="00834297"/>
    <w:rsid w:val="0083571F"/>
    <w:rsid w:val="008535AB"/>
    <w:rsid w:val="008550B8"/>
    <w:rsid w:val="00860C61"/>
    <w:rsid w:val="0086103A"/>
    <w:rsid w:val="00863EC2"/>
    <w:rsid w:val="00864123"/>
    <w:rsid w:val="00864DA6"/>
    <w:rsid w:val="00877184"/>
    <w:rsid w:val="0087747B"/>
    <w:rsid w:val="00881076"/>
    <w:rsid w:val="00882F1A"/>
    <w:rsid w:val="008834D5"/>
    <w:rsid w:val="00884633"/>
    <w:rsid w:val="0089223B"/>
    <w:rsid w:val="008949FB"/>
    <w:rsid w:val="008A0DCD"/>
    <w:rsid w:val="008C1212"/>
    <w:rsid w:val="008D09BF"/>
    <w:rsid w:val="008D0C79"/>
    <w:rsid w:val="008D4C3D"/>
    <w:rsid w:val="008D6645"/>
    <w:rsid w:val="008E39B5"/>
    <w:rsid w:val="008E510D"/>
    <w:rsid w:val="008E5138"/>
    <w:rsid w:val="008E5AA1"/>
    <w:rsid w:val="008E776E"/>
    <w:rsid w:val="008E78A1"/>
    <w:rsid w:val="008F7E36"/>
    <w:rsid w:val="009006EF"/>
    <w:rsid w:val="0090192B"/>
    <w:rsid w:val="00911C16"/>
    <w:rsid w:val="00912EA8"/>
    <w:rsid w:val="00917013"/>
    <w:rsid w:val="0092173D"/>
    <w:rsid w:val="00922E4F"/>
    <w:rsid w:val="00923D6B"/>
    <w:rsid w:val="00936553"/>
    <w:rsid w:val="0094640C"/>
    <w:rsid w:val="00947A31"/>
    <w:rsid w:val="00963112"/>
    <w:rsid w:val="009631A7"/>
    <w:rsid w:val="00965A58"/>
    <w:rsid w:val="00970EB3"/>
    <w:rsid w:val="00975E1A"/>
    <w:rsid w:val="00976BE4"/>
    <w:rsid w:val="00982DCC"/>
    <w:rsid w:val="009838EB"/>
    <w:rsid w:val="00983F82"/>
    <w:rsid w:val="009967EE"/>
    <w:rsid w:val="00997382"/>
    <w:rsid w:val="009B5282"/>
    <w:rsid w:val="009B7A0B"/>
    <w:rsid w:val="009C0257"/>
    <w:rsid w:val="009C14C4"/>
    <w:rsid w:val="009C30E3"/>
    <w:rsid w:val="009E7B2C"/>
    <w:rsid w:val="009F4415"/>
    <w:rsid w:val="009F64C7"/>
    <w:rsid w:val="00A008C3"/>
    <w:rsid w:val="00A12536"/>
    <w:rsid w:val="00A17320"/>
    <w:rsid w:val="00A21120"/>
    <w:rsid w:val="00A24CFA"/>
    <w:rsid w:val="00A25EEE"/>
    <w:rsid w:val="00A53833"/>
    <w:rsid w:val="00A564AC"/>
    <w:rsid w:val="00A56F8C"/>
    <w:rsid w:val="00A629D2"/>
    <w:rsid w:val="00A63492"/>
    <w:rsid w:val="00A64577"/>
    <w:rsid w:val="00A806F9"/>
    <w:rsid w:val="00A84DB3"/>
    <w:rsid w:val="00A91C15"/>
    <w:rsid w:val="00A92E7A"/>
    <w:rsid w:val="00A93E34"/>
    <w:rsid w:val="00AA232A"/>
    <w:rsid w:val="00AB21D1"/>
    <w:rsid w:val="00AB2864"/>
    <w:rsid w:val="00AB6579"/>
    <w:rsid w:val="00AB7576"/>
    <w:rsid w:val="00AD19C7"/>
    <w:rsid w:val="00AD31DF"/>
    <w:rsid w:val="00AD5055"/>
    <w:rsid w:val="00AD624A"/>
    <w:rsid w:val="00AE201E"/>
    <w:rsid w:val="00AF13C0"/>
    <w:rsid w:val="00AF54CC"/>
    <w:rsid w:val="00AF75CD"/>
    <w:rsid w:val="00B01CBF"/>
    <w:rsid w:val="00B02891"/>
    <w:rsid w:val="00B0724A"/>
    <w:rsid w:val="00B119ED"/>
    <w:rsid w:val="00B21D6E"/>
    <w:rsid w:val="00B23E45"/>
    <w:rsid w:val="00B27432"/>
    <w:rsid w:val="00B33248"/>
    <w:rsid w:val="00B3385A"/>
    <w:rsid w:val="00B51742"/>
    <w:rsid w:val="00B51D25"/>
    <w:rsid w:val="00B53317"/>
    <w:rsid w:val="00B6166C"/>
    <w:rsid w:val="00B644E0"/>
    <w:rsid w:val="00B64526"/>
    <w:rsid w:val="00B66F4A"/>
    <w:rsid w:val="00B67971"/>
    <w:rsid w:val="00B710D2"/>
    <w:rsid w:val="00B760AE"/>
    <w:rsid w:val="00B76737"/>
    <w:rsid w:val="00B81A05"/>
    <w:rsid w:val="00B820F1"/>
    <w:rsid w:val="00B84E00"/>
    <w:rsid w:val="00B84EF6"/>
    <w:rsid w:val="00B92B10"/>
    <w:rsid w:val="00B94FC8"/>
    <w:rsid w:val="00BA2813"/>
    <w:rsid w:val="00BA58B9"/>
    <w:rsid w:val="00BB5BDE"/>
    <w:rsid w:val="00BB6582"/>
    <w:rsid w:val="00BC2CF9"/>
    <w:rsid w:val="00BC4789"/>
    <w:rsid w:val="00BC7C28"/>
    <w:rsid w:val="00BE6C76"/>
    <w:rsid w:val="00BF026D"/>
    <w:rsid w:val="00BF62FB"/>
    <w:rsid w:val="00BF6945"/>
    <w:rsid w:val="00C012A9"/>
    <w:rsid w:val="00C05D74"/>
    <w:rsid w:val="00C13661"/>
    <w:rsid w:val="00C13E9A"/>
    <w:rsid w:val="00C1499A"/>
    <w:rsid w:val="00C16639"/>
    <w:rsid w:val="00C23022"/>
    <w:rsid w:val="00C24F9D"/>
    <w:rsid w:val="00C30AF2"/>
    <w:rsid w:val="00C36EFC"/>
    <w:rsid w:val="00C45E13"/>
    <w:rsid w:val="00C47553"/>
    <w:rsid w:val="00C51E0C"/>
    <w:rsid w:val="00C52518"/>
    <w:rsid w:val="00C569E0"/>
    <w:rsid w:val="00C65E5F"/>
    <w:rsid w:val="00C715F7"/>
    <w:rsid w:val="00C73DEC"/>
    <w:rsid w:val="00C743FC"/>
    <w:rsid w:val="00C75568"/>
    <w:rsid w:val="00C76515"/>
    <w:rsid w:val="00C82F24"/>
    <w:rsid w:val="00C86AA2"/>
    <w:rsid w:val="00C87EF6"/>
    <w:rsid w:val="00C90A2A"/>
    <w:rsid w:val="00C91849"/>
    <w:rsid w:val="00CA5EFF"/>
    <w:rsid w:val="00CB4BF9"/>
    <w:rsid w:val="00CC6548"/>
    <w:rsid w:val="00CD0F71"/>
    <w:rsid w:val="00CD1AB0"/>
    <w:rsid w:val="00CF3594"/>
    <w:rsid w:val="00CF3DBA"/>
    <w:rsid w:val="00CF7A35"/>
    <w:rsid w:val="00D00C67"/>
    <w:rsid w:val="00D0461C"/>
    <w:rsid w:val="00D04FDE"/>
    <w:rsid w:val="00D05562"/>
    <w:rsid w:val="00D10652"/>
    <w:rsid w:val="00D22FB0"/>
    <w:rsid w:val="00D22FE2"/>
    <w:rsid w:val="00D248CA"/>
    <w:rsid w:val="00D24BE1"/>
    <w:rsid w:val="00D301CB"/>
    <w:rsid w:val="00D344A9"/>
    <w:rsid w:val="00D41131"/>
    <w:rsid w:val="00D416BD"/>
    <w:rsid w:val="00D51ABE"/>
    <w:rsid w:val="00D532B0"/>
    <w:rsid w:val="00D64B4F"/>
    <w:rsid w:val="00D6616C"/>
    <w:rsid w:val="00D66768"/>
    <w:rsid w:val="00D8243F"/>
    <w:rsid w:val="00D825F1"/>
    <w:rsid w:val="00D866B4"/>
    <w:rsid w:val="00D96647"/>
    <w:rsid w:val="00D970C9"/>
    <w:rsid w:val="00DA21B0"/>
    <w:rsid w:val="00DA7441"/>
    <w:rsid w:val="00DB5825"/>
    <w:rsid w:val="00DC153B"/>
    <w:rsid w:val="00DC15DC"/>
    <w:rsid w:val="00DC3554"/>
    <w:rsid w:val="00DD1942"/>
    <w:rsid w:val="00DD1F13"/>
    <w:rsid w:val="00DD2FB6"/>
    <w:rsid w:val="00DD798B"/>
    <w:rsid w:val="00DE0BC2"/>
    <w:rsid w:val="00DE6AC0"/>
    <w:rsid w:val="00DF37F1"/>
    <w:rsid w:val="00DF4E96"/>
    <w:rsid w:val="00DF57E5"/>
    <w:rsid w:val="00DF67C0"/>
    <w:rsid w:val="00DF6AFE"/>
    <w:rsid w:val="00E02B7F"/>
    <w:rsid w:val="00E062DD"/>
    <w:rsid w:val="00E2246B"/>
    <w:rsid w:val="00E24D8D"/>
    <w:rsid w:val="00E26E12"/>
    <w:rsid w:val="00E3188D"/>
    <w:rsid w:val="00E3479C"/>
    <w:rsid w:val="00E35C17"/>
    <w:rsid w:val="00E43577"/>
    <w:rsid w:val="00E5033C"/>
    <w:rsid w:val="00E55919"/>
    <w:rsid w:val="00E563F8"/>
    <w:rsid w:val="00E603CC"/>
    <w:rsid w:val="00E66ED8"/>
    <w:rsid w:val="00E70399"/>
    <w:rsid w:val="00E706AF"/>
    <w:rsid w:val="00E77CA5"/>
    <w:rsid w:val="00E80755"/>
    <w:rsid w:val="00E8232D"/>
    <w:rsid w:val="00E84D2E"/>
    <w:rsid w:val="00EA0A28"/>
    <w:rsid w:val="00EA4D5E"/>
    <w:rsid w:val="00EB471F"/>
    <w:rsid w:val="00EB5AB5"/>
    <w:rsid w:val="00ED1522"/>
    <w:rsid w:val="00ED38F5"/>
    <w:rsid w:val="00ED3CBC"/>
    <w:rsid w:val="00EE5DB4"/>
    <w:rsid w:val="00EE7342"/>
    <w:rsid w:val="00EF63D9"/>
    <w:rsid w:val="00EF7BFF"/>
    <w:rsid w:val="00F0293D"/>
    <w:rsid w:val="00F058A8"/>
    <w:rsid w:val="00F13E8A"/>
    <w:rsid w:val="00F23852"/>
    <w:rsid w:val="00F23ACB"/>
    <w:rsid w:val="00F33A62"/>
    <w:rsid w:val="00F37A0B"/>
    <w:rsid w:val="00F42E6B"/>
    <w:rsid w:val="00F44FD6"/>
    <w:rsid w:val="00F5189B"/>
    <w:rsid w:val="00F67D31"/>
    <w:rsid w:val="00F74EAE"/>
    <w:rsid w:val="00F83BAA"/>
    <w:rsid w:val="00F8540D"/>
    <w:rsid w:val="00F9227E"/>
    <w:rsid w:val="00F9544B"/>
    <w:rsid w:val="00F95BCA"/>
    <w:rsid w:val="00FA4EBB"/>
    <w:rsid w:val="00FB533F"/>
    <w:rsid w:val="00FC06AF"/>
    <w:rsid w:val="00FC06EC"/>
    <w:rsid w:val="00FC6697"/>
    <w:rsid w:val="00FC6A6C"/>
    <w:rsid w:val="00FD0701"/>
    <w:rsid w:val="00FD270D"/>
    <w:rsid w:val="00FE20D2"/>
    <w:rsid w:val="00FE493F"/>
    <w:rsid w:val="00FE52DA"/>
    <w:rsid w:val="00FF5A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18"/>
  </w:style>
  <w:style w:type="paragraph" w:styleId="Ttulo1">
    <w:name w:val="heading 1"/>
    <w:basedOn w:val="Normal"/>
    <w:next w:val="Normal"/>
    <w:link w:val="Ttulo1Char"/>
    <w:uiPriority w:val="9"/>
    <w:qFormat/>
    <w:rsid w:val="008949FB"/>
    <w:pPr>
      <w:keepNext/>
      <w:keepLines/>
      <w:spacing w:before="240" w:after="0" w:line="300" w:lineRule="auto"/>
      <w:ind w:firstLine="709"/>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har"/>
    <w:uiPriority w:val="9"/>
    <w:unhideWhenUsed/>
    <w:qFormat/>
    <w:rsid w:val="00B27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716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qFormat/>
    <w:rsid w:val="00B27432"/>
    <w:pPr>
      <w:keepNext/>
      <w:keepLines/>
      <w:spacing w:before="40" w:after="0" w:line="360" w:lineRule="auto"/>
      <w:ind w:left="864" w:hanging="864"/>
      <w:jc w:val="both"/>
      <w:outlineLvl w:val="3"/>
    </w:pPr>
    <w:rPr>
      <w:rFonts w:ascii="Calibri Light" w:eastAsia="Times New Roman" w:hAnsi="Calibri Light" w:cs="Times New Roman"/>
      <w:color w:val="2E74B5"/>
      <w:kern w:val="0"/>
      <w:sz w:val="24"/>
      <w:szCs w:val="24"/>
      <w:lang w:eastAsia="pt-BR"/>
      <w14:ligatures w14:val="none"/>
    </w:rPr>
  </w:style>
  <w:style w:type="paragraph" w:styleId="Ttulo5">
    <w:name w:val="heading 5"/>
    <w:basedOn w:val="Normal"/>
    <w:next w:val="Normal"/>
    <w:link w:val="Ttulo5Char"/>
    <w:uiPriority w:val="9"/>
    <w:qFormat/>
    <w:rsid w:val="00B27432"/>
    <w:pPr>
      <w:keepNext/>
      <w:keepLines/>
      <w:spacing w:before="40" w:after="0" w:line="360" w:lineRule="auto"/>
      <w:ind w:left="1008" w:hanging="1008"/>
      <w:jc w:val="both"/>
      <w:outlineLvl w:val="4"/>
    </w:pPr>
    <w:rPr>
      <w:rFonts w:ascii="Calibri Light" w:eastAsia="Times New Roman" w:hAnsi="Calibri Light" w:cs="Times New Roman"/>
      <w:caps/>
      <w:color w:val="2E74B5"/>
      <w:kern w:val="0"/>
      <w:lang w:eastAsia="pt-BR"/>
      <w14:ligatures w14:val="none"/>
    </w:rPr>
  </w:style>
  <w:style w:type="paragraph" w:styleId="Ttulo6">
    <w:name w:val="heading 6"/>
    <w:basedOn w:val="Normal"/>
    <w:next w:val="Normal"/>
    <w:link w:val="Ttulo6Char"/>
    <w:uiPriority w:val="9"/>
    <w:qFormat/>
    <w:rsid w:val="00B27432"/>
    <w:pPr>
      <w:keepNext/>
      <w:keepLines/>
      <w:spacing w:before="40" w:after="0" w:line="360" w:lineRule="auto"/>
      <w:ind w:left="1152" w:hanging="1152"/>
      <w:jc w:val="both"/>
      <w:outlineLvl w:val="5"/>
    </w:pPr>
    <w:rPr>
      <w:rFonts w:ascii="Calibri Light" w:eastAsia="Times New Roman" w:hAnsi="Calibri Light" w:cs="Times New Roman"/>
      <w:i/>
      <w:iCs/>
      <w:caps/>
      <w:color w:val="1F4E79"/>
      <w:kern w:val="0"/>
      <w:lang w:eastAsia="pt-BR"/>
      <w14:ligatures w14:val="none"/>
    </w:rPr>
  </w:style>
  <w:style w:type="paragraph" w:styleId="Ttulo7">
    <w:name w:val="heading 7"/>
    <w:basedOn w:val="Normal"/>
    <w:next w:val="Normal"/>
    <w:link w:val="Ttulo7Char"/>
    <w:uiPriority w:val="9"/>
    <w:semiHidden/>
    <w:qFormat/>
    <w:rsid w:val="00B27432"/>
    <w:pPr>
      <w:keepNext/>
      <w:keepLines/>
      <w:spacing w:before="40" w:after="0" w:line="360" w:lineRule="auto"/>
      <w:ind w:left="1296" w:hanging="1296"/>
      <w:jc w:val="both"/>
      <w:outlineLvl w:val="6"/>
    </w:pPr>
    <w:rPr>
      <w:rFonts w:ascii="Calibri Light" w:eastAsia="Times New Roman" w:hAnsi="Calibri Light" w:cs="Times New Roman"/>
      <w:b/>
      <w:bCs/>
      <w:color w:val="1F4E79"/>
      <w:kern w:val="0"/>
      <w:lang w:eastAsia="pt-BR"/>
      <w14:ligatures w14:val="none"/>
    </w:rPr>
  </w:style>
  <w:style w:type="paragraph" w:styleId="Ttulo8">
    <w:name w:val="heading 8"/>
    <w:basedOn w:val="Normal"/>
    <w:next w:val="Normal"/>
    <w:link w:val="Ttulo8Char"/>
    <w:uiPriority w:val="9"/>
    <w:semiHidden/>
    <w:qFormat/>
    <w:rsid w:val="00B27432"/>
    <w:pPr>
      <w:keepNext/>
      <w:keepLines/>
      <w:spacing w:before="40" w:after="0" w:line="360" w:lineRule="auto"/>
      <w:ind w:left="1440" w:hanging="1440"/>
      <w:jc w:val="both"/>
      <w:outlineLvl w:val="7"/>
    </w:pPr>
    <w:rPr>
      <w:rFonts w:ascii="Calibri Light" w:eastAsia="Times New Roman" w:hAnsi="Calibri Light" w:cs="Times New Roman"/>
      <w:b/>
      <w:bCs/>
      <w:i/>
      <w:iCs/>
      <w:color w:val="1F4E79"/>
      <w:kern w:val="0"/>
      <w:lang w:eastAsia="pt-BR"/>
      <w14:ligatures w14:val="none"/>
    </w:rPr>
  </w:style>
  <w:style w:type="paragraph" w:styleId="Ttulo9">
    <w:name w:val="heading 9"/>
    <w:basedOn w:val="Normal"/>
    <w:next w:val="Normal"/>
    <w:link w:val="Ttulo9Char"/>
    <w:uiPriority w:val="9"/>
    <w:semiHidden/>
    <w:qFormat/>
    <w:rsid w:val="00B27432"/>
    <w:pPr>
      <w:keepNext/>
      <w:keepLines/>
      <w:spacing w:before="40" w:after="0" w:line="360" w:lineRule="auto"/>
      <w:ind w:left="1584" w:hanging="1584"/>
      <w:jc w:val="both"/>
      <w:outlineLvl w:val="8"/>
    </w:pPr>
    <w:rPr>
      <w:rFonts w:ascii="Calibri Light" w:eastAsia="Times New Roman" w:hAnsi="Calibri Light" w:cs="Times New Roman"/>
      <w:i/>
      <w:iCs/>
      <w:color w:val="1F4E79"/>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6C76"/>
  </w:style>
  <w:style w:type="paragraph" w:styleId="Rodap">
    <w:name w:val="footer"/>
    <w:basedOn w:val="Normal"/>
    <w:link w:val="RodapChar"/>
    <w:uiPriority w:val="99"/>
    <w:unhideWhenUsed/>
    <w:rsid w:val="00BE6C76"/>
    <w:pPr>
      <w:tabs>
        <w:tab w:val="center" w:pos="4252"/>
        <w:tab w:val="right" w:pos="8504"/>
      </w:tabs>
      <w:spacing w:after="0" w:line="240" w:lineRule="auto"/>
    </w:pPr>
  </w:style>
  <w:style w:type="character" w:customStyle="1" w:styleId="RodapChar">
    <w:name w:val="Rodapé Char"/>
    <w:basedOn w:val="Fontepargpadro"/>
    <w:link w:val="Rodap"/>
    <w:uiPriority w:val="99"/>
    <w:rsid w:val="00BE6C76"/>
  </w:style>
  <w:style w:type="table" w:styleId="Tabelacomgrade">
    <w:name w:val="Table Grid"/>
    <w:basedOn w:val="Tabelanormal"/>
    <w:uiPriority w:val="39"/>
    <w:qFormat/>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BE6C76"/>
    <w:rPr>
      <w:color w:val="0563C1" w:themeColor="hyperlink"/>
      <w:u w:val="single"/>
    </w:rPr>
  </w:style>
  <w:style w:type="paragraph" w:styleId="NormalWeb">
    <w:name w:val="Normal (Web)"/>
    <w:basedOn w:val="Normal"/>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rsid w:val="002C64B5"/>
    <w:pPr>
      <w:spacing w:after="0" w:line="240" w:lineRule="auto"/>
    </w:pPr>
  </w:style>
  <w:style w:type="paragraph" w:styleId="Subttulo">
    <w:name w:val="Subtitle"/>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E5DB4"/>
    <w:rPr>
      <w:rFonts w:eastAsiaTheme="minorEastAsia"/>
      <w:color w:val="5A5A5A" w:themeColor="text1" w:themeTint="A5"/>
      <w:spacing w:val="15"/>
    </w:rPr>
  </w:style>
  <w:style w:type="paragraph" w:customStyle="1" w:styleId="TableParagraph">
    <w:name w:val="Table Paragraph"/>
    <w:basedOn w:val="Normal"/>
    <w:qFormat/>
    <w:rsid w:val="001A37E1"/>
    <w:pPr>
      <w:suppressAutoHyphens/>
      <w:overflowPunct w:val="0"/>
      <w:spacing w:after="0" w:line="240" w:lineRule="auto"/>
      <w:ind w:left="100"/>
    </w:pPr>
    <w:rPr>
      <w:rFonts w:ascii="Arial MT" w:eastAsia="Arial MT" w:hAnsi="Arial MT" w:cs="Arial MT"/>
      <w:color w:val="000000"/>
      <w:kern w:val="0"/>
      <w:sz w:val="24"/>
      <w:szCs w:val="24"/>
      <w:lang w:val="pt-PT"/>
      <w14:ligatures w14:val="none"/>
    </w:rPr>
  </w:style>
  <w:style w:type="character" w:customStyle="1" w:styleId="Ttulo1Char">
    <w:name w:val="Título 1 Char"/>
    <w:basedOn w:val="Fontepargpadro"/>
    <w:link w:val="Ttulo1"/>
    <w:uiPriority w:val="9"/>
    <w:rsid w:val="008949FB"/>
    <w:rPr>
      <w:rFonts w:asciiTheme="majorHAnsi" w:eastAsiaTheme="majorEastAsia" w:hAnsiTheme="majorHAnsi" w:cstheme="majorBidi"/>
      <w:color w:val="2F5496" w:themeColor="accent1" w:themeShade="BF"/>
      <w:kern w:val="0"/>
      <w:sz w:val="32"/>
      <w:szCs w:val="32"/>
      <w14:ligatures w14:val="none"/>
    </w:rPr>
  </w:style>
  <w:style w:type="character" w:styleId="Forte">
    <w:name w:val="Strong"/>
    <w:basedOn w:val="Fontepargpadro"/>
    <w:uiPriority w:val="22"/>
    <w:qFormat/>
    <w:rsid w:val="008949FB"/>
    <w:rPr>
      <w:b/>
      <w:bCs/>
    </w:rPr>
  </w:style>
  <w:style w:type="table" w:styleId="TabelaSimples5">
    <w:name w:val="Plain Table 5"/>
    <w:basedOn w:val="Tabelanormal"/>
    <w:uiPriority w:val="45"/>
    <w:rsid w:val="008949FB"/>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
    <w:name w:val="ref"/>
    <w:basedOn w:val="Fontepargpadro"/>
    <w:rsid w:val="008949FB"/>
  </w:style>
  <w:style w:type="table" w:styleId="TabelaSimples4">
    <w:name w:val="Plain Table 4"/>
    <w:basedOn w:val="Tabelanormal"/>
    <w:uiPriority w:val="44"/>
    <w:rsid w:val="008949FB"/>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A008C3"/>
    <w:rPr>
      <w:color w:val="605E5C"/>
      <w:shd w:val="clear" w:color="auto" w:fill="E1DFDD"/>
    </w:rPr>
  </w:style>
  <w:style w:type="character" w:customStyle="1" w:styleId="fontstyle01">
    <w:name w:val="fontstyle01"/>
    <w:rsid w:val="0034770E"/>
    <w:rPr>
      <w:rFonts w:ascii="Times New Roman" w:hAnsi="Times New Roman" w:cs="Times New Roman" w:hint="default"/>
      <w:b w:val="0"/>
      <w:bCs w:val="0"/>
      <w:i w:val="0"/>
      <w:iCs w:val="0"/>
      <w:color w:val="000000"/>
      <w:sz w:val="24"/>
      <w:szCs w:val="24"/>
    </w:rPr>
  </w:style>
  <w:style w:type="character" w:customStyle="1" w:styleId="fontstyle11">
    <w:name w:val="fontstyle11"/>
    <w:rsid w:val="0034770E"/>
    <w:rPr>
      <w:rFonts w:ascii="Times New Roman" w:hAnsi="Times New Roman" w:cs="Times New Roman" w:hint="default"/>
      <w:b w:val="0"/>
      <w:bCs w:val="0"/>
      <w:i/>
      <w:iCs/>
      <w:color w:val="000000"/>
      <w:sz w:val="24"/>
      <w:szCs w:val="24"/>
    </w:rPr>
  </w:style>
  <w:style w:type="character" w:customStyle="1" w:styleId="fontstyle21">
    <w:name w:val="fontstyle21"/>
    <w:rsid w:val="0034770E"/>
    <w:rPr>
      <w:rFonts w:ascii="Times New Roman" w:hAnsi="Times New Roman" w:cs="Times New Roman" w:hint="default"/>
      <w:b w:val="0"/>
      <w:bCs w:val="0"/>
      <w:i/>
      <w:iCs/>
      <w:color w:val="000000"/>
      <w:sz w:val="24"/>
      <w:szCs w:val="24"/>
    </w:rPr>
  </w:style>
  <w:style w:type="paragraph" w:styleId="PargrafodaLista">
    <w:name w:val="List Paragraph"/>
    <w:basedOn w:val="Normal"/>
    <w:link w:val="PargrafodaListaChar"/>
    <w:uiPriority w:val="34"/>
    <w:qFormat/>
    <w:rsid w:val="0034770E"/>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34770E"/>
    <w:pPr>
      <w:autoSpaceDE w:val="0"/>
      <w:autoSpaceDN w:val="0"/>
      <w:adjustRightInd w:val="0"/>
      <w:spacing w:after="0" w:line="240" w:lineRule="auto"/>
    </w:pPr>
    <w:rPr>
      <w:rFonts w:ascii="Times New Roman" w:eastAsia="Calibri" w:hAnsi="Times New Roman" w:cs="Times New Roman"/>
      <w:color w:val="000000"/>
      <w:kern w:val="0"/>
      <w:sz w:val="24"/>
      <w:szCs w:val="24"/>
      <w:lang w:bidi="si-LK"/>
      <w14:ligatures w14:val="none"/>
    </w:rPr>
  </w:style>
  <w:style w:type="character" w:styleId="nfase">
    <w:name w:val="Emphasis"/>
    <w:basedOn w:val="Fontepargpadro"/>
    <w:qFormat/>
    <w:rsid w:val="00295154"/>
    <w:rPr>
      <w:i/>
      <w:iCs/>
    </w:rPr>
  </w:style>
  <w:style w:type="character" w:customStyle="1" w:styleId="Ttulo2Char">
    <w:name w:val="Título 2 Char"/>
    <w:basedOn w:val="Fontepargpadro"/>
    <w:link w:val="Ttulo2"/>
    <w:uiPriority w:val="9"/>
    <w:rsid w:val="00B27432"/>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rsid w:val="00B27432"/>
    <w:rPr>
      <w:rFonts w:ascii="Calibri Light" w:eastAsia="Times New Roman" w:hAnsi="Calibri Light" w:cs="Times New Roman"/>
      <w:color w:val="2E74B5"/>
      <w:kern w:val="0"/>
      <w:sz w:val="24"/>
      <w:szCs w:val="24"/>
      <w:lang w:eastAsia="pt-BR"/>
      <w14:ligatures w14:val="none"/>
    </w:rPr>
  </w:style>
  <w:style w:type="character" w:customStyle="1" w:styleId="Ttulo5Char">
    <w:name w:val="Título 5 Char"/>
    <w:basedOn w:val="Fontepargpadro"/>
    <w:link w:val="Ttulo5"/>
    <w:uiPriority w:val="9"/>
    <w:rsid w:val="00B27432"/>
    <w:rPr>
      <w:rFonts w:ascii="Calibri Light" w:eastAsia="Times New Roman" w:hAnsi="Calibri Light" w:cs="Times New Roman"/>
      <w:caps/>
      <w:color w:val="2E74B5"/>
      <w:kern w:val="0"/>
      <w:lang w:eastAsia="pt-BR"/>
      <w14:ligatures w14:val="none"/>
    </w:rPr>
  </w:style>
  <w:style w:type="character" w:customStyle="1" w:styleId="Ttulo6Char">
    <w:name w:val="Título 6 Char"/>
    <w:basedOn w:val="Fontepargpadro"/>
    <w:link w:val="Ttulo6"/>
    <w:uiPriority w:val="9"/>
    <w:rsid w:val="00B27432"/>
    <w:rPr>
      <w:rFonts w:ascii="Calibri Light" w:eastAsia="Times New Roman" w:hAnsi="Calibri Light" w:cs="Times New Roman"/>
      <w:i/>
      <w:iCs/>
      <w:caps/>
      <w:color w:val="1F4E79"/>
      <w:kern w:val="0"/>
      <w:lang w:eastAsia="pt-BR"/>
      <w14:ligatures w14:val="none"/>
    </w:rPr>
  </w:style>
  <w:style w:type="character" w:customStyle="1" w:styleId="Ttulo7Char">
    <w:name w:val="Título 7 Char"/>
    <w:basedOn w:val="Fontepargpadro"/>
    <w:link w:val="Ttulo7"/>
    <w:uiPriority w:val="9"/>
    <w:semiHidden/>
    <w:rsid w:val="00B27432"/>
    <w:rPr>
      <w:rFonts w:ascii="Calibri Light" w:eastAsia="Times New Roman" w:hAnsi="Calibri Light" w:cs="Times New Roman"/>
      <w:b/>
      <w:bCs/>
      <w:color w:val="1F4E79"/>
      <w:kern w:val="0"/>
      <w:lang w:eastAsia="pt-BR"/>
      <w14:ligatures w14:val="none"/>
    </w:rPr>
  </w:style>
  <w:style w:type="character" w:customStyle="1" w:styleId="Ttulo8Char">
    <w:name w:val="Título 8 Char"/>
    <w:basedOn w:val="Fontepargpadro"/>
    <w:link w:val="Ttulo8"/>
    <w:uiPriority w:val="9"/>
    <w:semiHidden/>
    <w:rsid w:val="00B27432"/>
    <w:rPr>
      <w:rFonts w:ascii="Calibri Light" w:eastAsia="Times New Roman" w:hAnsi="Calibri Light" w:cs="Times New Roman"/>
      <w:b/>
      <w:bCs/>
      <w:i/>
      <w:iCs/>
      <w:color w:val="1F4E79"/>
      <w:kern w:val="0"/>
      <w:lang w:eastAsia="pt-BR"/>
      <w14:ligatures w14:val="none"/>
    </w:rPr>
  </w:style>
  <w:style w:type="character" w:customStyle="1" w:styleId="Ttulo9Char">
    <w:name w:val="Título 9 Char"/>
    <w:basedOn w:val="Fontepargpadro"/>
    <w:link w:val="Ttulo9"/>
    <w:uiPriority w:val="9"/>
    <w:semiHidden/>
    <w:rsid w:val="00B27432"/>
    <w:rPr>
      <w:rFonts w:ascii="Calibri Light" w:eastAsia="Times New Roman" w:hAnsi="Calibri Light" w:cs="Times New Roman"/>
      <w:i/>
      <w:iCs/>
      <w:color w:val="1F4E79"/>
      <w:kern w:val="0"/>
      <w:lang w:eastAsia="pt-BR"/>
      <w14:ligatures w14:val="none"/>
    </w:rPr>
  </w:style>
  <w:style w:type="paragraph" w:styleId="Corpodetexto">
    <w:name w:val="Body Text"/>
    <w:aliases w:val="titulo 3"/>
    <w:basedOn w:val="PargrafodaLista"/>
    <w:link w:val="CorpodetextoChar"/>
    <w:uiPriority w:val="1"/>
    <w:qFormat/>
    <w:rsid w:val="00B27432"/>
    <w:pPr>
      <w:spacing w:before="320" w:after="320" w:line="360" w:lineRule="auto"/>
      <w:ind w:left="2138" w:hanging="720"/>
      <w:jc w:val="both"/>
    </w:pPr>
    <w:rPr>
      <w:rFonts w:ascii="Arial" w:eastAsia="Times New Roman" w:hAnsi="Arial"/>
      <w:sz w:val="24"/>
      <w:lang w:eastAsia="pt-BR"/>
    </w:rPr>
  </w:style>
  <w:style w:type="character" w:customStyle="1" w:styleId="CorpodetextoChar">
    <w:name w:val="Corpo de texto Char"/>
    <w:aliases w:val="titulo 3 Char"/>
    <w:basedOn w:val="Fontepargpadro"/>
    <w:link w:val="Corpodetexto"/>
    <w:uiPriority w:val="1"/>
    <w:rsid w:val="00B27432"/>
    <w:rPr>
      <w:rFonts w:ascii="Arial" w:eastAsia="Times New Roman" w:hAnsi="Arial" w:cs="Times New Roman"/>
      <w:kern w:val="0"/>
      <w:sz w:val="24"/>
      <w:lang w:eastAsia="pt-BR"/>
      <w14:ligatures w14:val="none"/>
    </w:rPr>
  </w:style>
  <w:style w:type="character" w:customStyle="1" w:styleId="Hyperlink1">
    <w:name w:val="Hyperlink1"/>
    <w:basedOn w:val="Fontepargpadro"/>
    <w:rsid w:val="00DF67C0"/>
    <w:rPr>
      <w:color w:val="0000FF"/>
      <w:u w:val="single"/>
    </w:rPr>
  </w:style>
  <w:style w:type="paragraph" w:styleId="SemEspaamento">
    <w:name w:val="No Spacing"/>
    <w:link w:val="SemEspaamentoChar"/>
    <w:uiPriority w:val="1"/>
    <w:qFormat/>
    <w:rsid w:val="00DF67C0"/>
    <w:pPr>
      <w:suppressAutoHyphens/>
      <w:spacing w:after="0" w:line="240" w:lineRule="auto"/>
    </w:pPr>
    <w:rPr>
      <w:rFonts w:ascii="Times New Roman" w:eastAsia="Calibri" w:hAnsi="Times New Roman" w:cs="Times New Roman"/>
      <w:kern w:val="0"/>
      <w:sz w:val="24"/>
      <w:szCs w:val="24"/>
      <w:lang w:eastAsia="pt-BR"/>
      <w14:ligatures w14:val="none"/>
    </w:rPr>
  </w:style>
  <w:style w:type="paragraph" w:customStyle="1" w:styleId="TtuloCentralizadoResumo">
    <w:name w:val="Título Centralizado Resumo"/>
    <w:basedOn w:val="Normal"/>
    <w:qFormat/>
    <w:rsid w:val="009838EB"/>
    <w:pPr>
      <w:suppressAutoHyphens/>
      <w:spacing w:before="240" w:after="0" w:line="480" w:lineRule="auto"/>
      <w:jc w:val="center"/>
    </w:pPr>
    <w:rPr>
      <w:rFonts w:ascii="Times New Roman" w:hAnsi="Times New Roman" w:cs="Times New Roman"/>
      <w:b/>
      <w:kern w:val="0"/>
      <w:sz w:val="28"/>
      <w14:ligatures w14:val="none"/>
    </w:rPr>
  </w:style>
  <w:style w:type="character" w:customStyle="1" w:styleId="Ttulo3Char">
    <w:name w:val="Título 3 Char"/>
    <w:basedOn w:val="Fontepargpadro"/>
    <w:link w:val="Ttulo3"/>
    <w:uiPriority w:val="9"/>
    <w:rsid w:val="00716C89"/>
    <w:rPr>
      <w:rFonts w:asciiTheme="majorHAnsi" w:eastAsiaTheme="majorEastAsia" w:hAnsiTheme="majorHAnsi" w:cstheme="majorBidi"/>
      <w:color w:val="1F3763" w:themeColor="accent1" w:themeShade="7F"/>
      <w:sz w:val="24"/>
      <w:szCs w:val="24"/>
    </w:rPr>
  </w:style>
  <w:style w:type="paragraph" w:styleId="Textodenotaderodap">
    <w:name w:val="footnote text"/>
    <w:basedOn w:val="Normal"/>
    <w:link w:val="TextodenotaderodapChar"/>
    <w:uiPriority w:val="99"/>
    <w:unhideWhenUsed/>
    <w:qFormat/>
    <w:rsid w:val="009F4415"/>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F4415"/>
    <w:rPr>
      <w:sz w:val="20"/>
      <w:szCs w:val="20"/>
    </w:rPr>
  </w:style>
  <w:style w:type="character" w:styleId="Refdenotaderodap">
    <w:name w:val="footnote reference"/>
    <w:basedOn w:val="Fontepargpadro"/>
    <w:uiPriority w:val="99"/>
    <w:unhideWhenUsed/>
    <w:qFormat/>
    <w:rsid w:val="009F4415"/>
    <w:rPr>
      <w:vertAlign w:val="superscript"/>
    </w:rPr>
  </w:style>
  <w:style w:type="character" w:customStyle="1" w:styleId="PargrafodaListaChar">
    <w:name w:val="Parágrafo da Lista Char"/>
    <w:link w:val="PargrafodaLista"/>
    <w:qFormat/>
    <w:rsid w:val="00EB471F"/>
    <w:rPr>
      <w:rFonts w:ascii="Calibri" w:eastAsia="Calibri" w:hAnsi="Calibri" w:cs="Times New Roman"/>
      <w:kern w:val="0"/>
      <w14:ligatures w14:val="none"/>
    </w:rPr>
  </w:style>
  <w:style w:type="table" w:customStyle="1" w:styleId="TableNormal">
    <w:name w:val="Table Normal"/>
    <w:uiPriority w:val="2"/>
    <w:semiHidden/>
    <w:unhideWhenUsed/>
    <w:qFormat/>
    <w:rsid w:val="00253A1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tulo">
    <w:name w:val="Title"/>
    <w:basedOn w:val="Normal"/>
    <w:next w:val="Normal"/>
    <w:link w:val="TtuloChar"/>
    <w:uiPriority w:val="10"/>
    <w:qFormat/>
    <w:rsid w:val="00BC2CF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tuloChar">
    <w:name w:val="Título Char"/>
    <w:basedOn w:val="Fontepargpadro"/>
    <w:link w:val="Ttulo"/>
    <w:uiPriority w:val="10"/>
    <w:rsid w:val="00BC2CF9"/>
    <w:rPr>
      <w:rFonts w:asciiTheme="majorHAnsi" w:eastAsiaTheme="majorEastAsia" w:hAnsiTheme="majorHAnsi" w:cstheme="majorBidi"/>
      <w:spacing w:val="-10"/>
      <w:kern w:val="28"/>
      <w:sz w:val="56"/>
      <w:szCs w:val="56"/>
      <w14:ligatures w14:val="none"/>
    </w:rPr>
  </w:style>
  <w:style w:type="character" w:customStyle="1" w:styleId="identifier">
    <w:name w:val="identifier"/>
    <w:basedOn w:val="Fontepargpadro"/>
    <w:rsid w:val="0071434D"/>
  </w:style>
  <w:style w:type="table" w:customStyle="1" w:styleId="Tabelacomgrade1">
    <w:name w:val="Tabela com grade1"/>
    <w:basedOn w:val="Tabelanormal"/>
    <w:next w:val="Tabelacomgrade"/>
    <w:uiPriority w:val="39"/>
    <w:rsid w:val="00DA21B0"/>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rsid w:val="00DA21B0"/>
    <w:pPr>
      <w:suppressAutoHyphens/>
      <w:overflowPunct w:val="0"/>
      <w:autoSpaceDE w:val="0"/>
      <w:spacing w:after="0" w:line="240" w:lineRule="exact"/>
      <w:ind w:firstLine="202"/>
      <w:jc w:val="both"/>
      <w:textAlignment w:val="baseline"/>
    </w:pPr>
    <w:rPr>
      <w:rFonts w:ascii="Times" w:eastAsia="Times New Roman" w:hAnsi="Times" w:cs="Times"/>
      <w:kern w:val="1"/>
      <w:sz w:val="20"/>
      <w:szCs w:val="20"/>
      <w:lang w:val="en-US" w:eastAsia="ar-SA"/>
      <w14:ligatures w14:val="none"/>
    </w:rPr>
  </w:style>
  <w:style w:type="paragraph" w:styleId="Textodebalo">
    <w:name w:val="Balloon Text"/>
    <w:basedOn w:val="Normal"/>
    <w:link w:val="TextodebaloChar"/>
    <w:uiPriority w:val="99"/>
    <w:semiHidden/>
    <w:unhideWhenUsed/>
    <w:rsid w:val="00C569E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569E0"/>
    <w:rPr>
      <w:rFonts w:ascii="Segoe UI" w:hAnsi="Segoe UI" w:cs="Segoe UI"/>
      <w:sz w:val="18"/>
      <w:szCs w:val="18"/>
    </w:rPr>
  </w:style>
  <w:style w:type="paragraph" w:styleId="Pr-formataoHTML">
    <w:name w:val="HTML Preformatted"/>
    <w:basedOn w:val="Normal"/>
    <w:link w:val="Pr-formataoHTMLChar"/>
    <w:uiPriority w:val="99"/>
    <w:semiHidden/>
    <w:unhideWhenUsed/>
    <w:rsid w:val="00C5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14:ligatures w14:val="none"/>
    </w:rPr>
  </w:style>
  <w:style w:type="character" w:customStyle="1" w:styleId="Pr-formataoHTMLChar">
    <w:name w:val="Pré-formatação HTML Char"/>
    <w:basedOn w:val="Fontepargpadro"/>
    <w:link w:val="Pr-formataoHTML"/>
    <w:uiPriority w:val="99"/>
    <w:semiHidden/>
    <w:rsid w:val="00C569E0"/>
    <w:rPr>
      <w:rFonts w:ascii="Courier New" w:eastAsia="Times New Roman" w:hAnsi="Courier New" w:cs="Courier New"/>
      <w:kern w:val="0"/>
      <w:sz w:val="20"/>
      <w:szCs w:val="20"/>
      <w:lang w:eastAsia="pt-BR"/>
      <w14:ligatures w14:val="none"/>
    </w:rPr>
  </w:style>
  <w:style w:type="character" w:customStyle="1" w:styleId="y2iqfc">
    <w:name w:val="y2iqfc"/>
    <w:basedOn w:val="Fontepargpadro"/>
    <w:rsid w:val="00C569E0"/>
  </w:style>
  <w:style w:type="character" w:customStyle="1" w:styleId="A4">
    <w:name w:val="A4"/>
    <w:rsid w:val="00C569E0"/>
    <w:rPr>
      <w:color w:val="000000"/>
      <w:sz w:val="20"/>
      <w:szCs w:val="20"/>
    </w:rPr>
  </w:style>
  <w:style w:type="character" w:customStyle="1" w:styleId="WW8Num2z8">
    <w:name w:val="WW8Num2z8"/>
    <w:qFormat/>
    <w:rsid w:val="00C569E0"/>
  </w:style>
  <w:style w:type="paragraph" w:customStyle="1" w:styleId="SemEspaamento1">
    <w:name w:val="Sem Espaçamento1"/>
    <w:rsid w:val="00C569E0"/>
    <w:pPr>
      <w:suppressAutoHyphens/>
      <w:spacing w:after="0" w:line="240" w:lineRule="auto"/>
    </w:pPr>
    <w:rPr>
      <w:rFonts w:ascii="Calibri" w:eastAsia="Times New Roman" w:hAnsi="Calibri" w:cs="Calibri"/>
      <w:kern w:val="1"/>
      <w:lang w:eastAsia="zh-CN"/>
      <w14:ligatures w14:val="none"/>
    </w:rPr>
  </w:style>
  <w:style w:type="paragraph" w:customStyle="1" w:styleId="TableContents">
    <w:name w:val="Table Contents"/>
    <w:basedOn w:val="Normal"/>
    <w:qFormat/>
    <w:rsid w:val="00C569E0"/>
    <w:pPr>
      <w:widowControl w:val="0"/>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Standard">
    <w:name w:val="Standard"/>
    <w:rsid w:val="00C569E0"/>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character" w:styleId="Refdecomentrio">
    <w:name w:val="annotation reference"/>
    <w:basedOn w:val="Fontepargpadro"/>
    <w:uiPriority w:val="99"/>
    <w:unhideWhenUsed/>
    <w:rsid w:val="00C569E0"/>
    <w:rPr>
      <w:sz w:val="16"/>
      <w:szCs w:val="16"/>
    </w:rPr>
  </w:style>
  <w:style w:type="paragraph" w:styleId="Textodecomentrio">
    <w:name w:val="annotation text"/>
    <w:basedOn w:val="Normal"/>
    <w:link w:val="TextodecomentrioChar"/>
    <w:uiPriority w:val="99"/>
    <w:unhideWhenUsed/>
    <w:rsid w:val="00C569E0"/>
    <w:pPr>
      <w:spacing w:line="240" w:lineRule="auto"/>
    </w:pPr>
    <w:rPr>
      <w:sz w:val="20"/>
      <w:szCs w:val="20"/>
    </w:rPr>
  </w:style>
  <w:style w:type="character" w:customStyle="1" w:styleId="TextodecomentrioChar">
    <w:name w:val="Texto de comentário Char"/>
    <w:basedOn w:val="Fontepargpadro"/>
    <w:link w:val="Textodecomentrio"/>
    <w:uiPriority w:val="99"/>
    <w:rsid w:val="00C569E0"/>
    <w:rPr>
      <w:sz w:val="20"/>
      <w:szCs w:val="20"/>
    </w:rPr>
  </w:style>
  <w:style w:type="paragraph" w:styleId="Assuntodocomentrio">
    <w:name w:val="annotation subject"/>
    <w:basedOn w:val="Textodecomentrio"/>
    <w:next w:val="Textodecomentrio"/>
    <w:link w:val="AssuntodocomentrioChar"/>
    <w:uiPriority w:val="99"/>
    <w:semiHidden/>
    <w:unhideWhenUsed/>
    <w:rsid w:val="00C569E0"/>
    <w:rPr>
      <w:b/>
      <w:bCs/>
    </w:rPr>
  </w:style>
  <w:style w:type="character" w:customStyle="1" w:styleId="AssuntodocomentrioChar">
    <w:name w:val="Assunto do comentário Char"/>
    <w:basedOn w:val="TextodecomentrioChar"/>
    <w:link w:val="Assuntodocomentrio"/>
    <w:uiPriority w:val="99"/>
    <w:semiHidden/>
    <w:rsid w:val="00C569E0"/>
    <w:rPr>
      <w:b/>
      <w:bCs/>
      <w:sz w:val="20"/>
      <w:szCs w:val="20"/>
    </w:rPr>
  </w:style>
  <w:style w:type="character" w:customStyle="1" w:styleId="vfppkd-vqzf8d">
    <w:name w:val="vfppkd-vqzf8d"/>
    <w:basedOn w:val="Fontepargpadro"/>
    <w:rsid w:val="00C569E0"/>
  </w:style>
  <w:style w:type="table" w:styleId="TabeladeLista2">
    <w:name w:val="List Table 2"/>
    <w:basedOn w:val="Tabelanormal"/>
    <w:uiPriority w:val="47"/>
    <w:rsid w:val="00C569E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limiter">
    <w:name w:val="delimiter"/>
    <w:basedOn w:val="Fontepargpadro"/>
    <w:rsid w:val="00322C85"/>
  </w:style>
  <w:style w:type="paragraph" w:customStyle="1" w:styleId="Corpo">
    <w:name w:val="Corpo"/>
    <w:rsid w:val="00C86AA2"/>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lang w:val="it-IT" w:eastAsia="pt-BR"/>
      <w14:textOutline w14:w="0" w14:cap="flat" w14:cmpd="sng" w14:algn="ctr">
        <w14:noFill/>
        <w14:prstDash w14:val="solid"/>
        <w14:bevel/>
      </w14:textOutline>
      <w14:ligatures w14:val="none"/>
    </w:rPr>
  </w:style>
  <w:style w:type="paragraph" w:customStyle="1" w:styleId="Texto">
    <w:name w:val="Texto"/>
    <w:rsid w:val="00C86AA2"/>
    <w:pPr>
      <w:pBdr>
        <w:top w:val="nil"/>
        <w:left w:val="nil"/>
        <w:bottom w:val="nil"/>
        <w:right w:val="nil"/>
        <w:between w:val="nil"/>
        <w:bar w:val="nil"/>
      </w:pBdr>
      <w:spacing w:after="0" w:line="360" w:lineRule="auto"/>
      <w:ind w:firstLine="709"/>
      <w:jc w:val="both"/>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Listadetabelas">
    <w:name w:val="Lista de tabelas"/>
    <w:rsid w:val="00C86AA2"/>
    <w:pPr>
      <w:pBdr>
        <w:top w:val="nil"/>
        <w:left w:val="nil"/>
        <w:bottom w:val="nil"/>
        <w:right w:val="nil"/>
        <w:between w:val="nil"/>
        <w:bar w:val="nil"/>
      </w:pBdr>
      <w:tabs>
        <w:tab w:val="left" w:pos="720"/>
        <w:tab w:val="left" w:pos="900"/>
        <w:tab w:val="left" w:pos="9260"/>
      </w:tabs>
      <w:spacing w:after="0" w:line="360" w:lineRule="auto"/>
      <w:jc w:val="center"/>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FonteselegendasTabelas">
    <w:name w:val="Fontes e legendas Tabelas"/>
    <w:rsid w:val="00C86AA2"/>
    <w:pPr>
      <w:pBdr>
        <w:top w:val="nil"/>
        <w:left w:val="nil"/>
        <w:bottom w:val="nil"/>
        <w:right w:val="nil"/>
        <w:between w:val="nil"/>
        <w:bar w:val="nil"/>
      </w:pBdr>
      <w:tabs>
        <w:tab w:val="left" w:pos="720"/>
        <w:tab w:val="left" w:pos="900"/>
        <w:tab w:val="left" w:pos="9260"/>
      </w:tabs>
      <w:spacing w:before="60" w:after="60" w:line="240" w:lineRule="auto"/>
      <w:jc w:val="both"/>
    </w:pPr>
    <w:rPr>
      <w:rFonts w:ascii="Times New Roman" w:eastAsia="Arial Unicode MS" w:hAnsi="Times New Roman" w:cs="Arial Unicode MS"/>
      <w:color w:val="000000"/>
      <w:kern w:val="0"/>
      <w:u w:color="000000"/>
      <w:bdr w:val="nil"/>
      <w:lang w:val="pt-PT" w:eastAsia="pt-BR"/>
      <w14:ligatures w14:val="none"/>
    </w:rPr>
  </w:style>
  <w:style w:type="paragraph" w:customStyle="1" w:styleId="Fontesilustraes">
    <w:name w:val="Fontes ilustrações"/>
    <w:rsid w:val="00C86AA2"/>
    <w:pPr>
      <w:pBdr>
        <w:top w:val="nil"/>
        <w:left w:val="nil"/>
        <w:bottom w:val="nil"/>
        <w:right w:val="nil"/>
        <w:between w:val="nil"/>
        <w:bar w:val="nil"/>
      </w:pBdr>
      <w:tabs>
        <w:tab w:val="left" w:pos="720"/>
        <w:tab w:val="left" w:pos="900"/>
        <w:tab w:val="left" w:pos="9260"/>
      </w:tabs>
      <w:spacing w:before="60" w:after="60" w:line="240" w:lineRule="auto"/>
      <w:jc w:val="center"/>
    </w:pPr>
    <w:rPr>
      <w:rFonts w:ascii="Times New Roman" w:eastAsia="Times New Roman" w:hAnsi="Times New Roman" w:cs="Times New Roman"/>
      <w:color w:val="000000"/>
      <w:kern w:val="0"/>
      <w:u w:color="000000"/>
      <w:bdr w:val="nil"/>
      <w:lang w:val="pt-PT" w:eastAsia="pt-BR"/>
      <w14:ligatures w14:val="none"/>
    </w:rPr>
  </w:style>
  <w:style w:type="paragraph" w:customStyle="1" w:styleId="Listadeilustraes">
    <w:name w:val="Lista de ilustrações"/>
    <w:rsid w:val="00C86AA2"/>
    <w:pPr>
      <w:pBdr>
        <w:top w:val="nil"/>
        <w:left w:val="nil"/>
        <w:bottom w:val="nil"/>
        <w:right w:val="nil"/>
        <w:between w:val="nil"/>
        <w:bar w:val="nil"/>
      </w:pBdr>
      <w:tabs>
        <w:tab w:val="left" w:pos="720"/>
        <w:tab w:val="left" w:pos="900"/>
        <w:tab w:val="left" w:pos="9260"/>
      </w:tabs>
      <w:spacing w:after="0" w:line="360" w:lineRule="auto"/>
      <w:jc w:val="center"/>
    </w:pPr>
    <w:rPr>
      <w:rFonts w:ascii="Times New Roman" w:eastAsia="Arial Unicode MS" w:hAnsi="Times New Roman" w:cs="Arial Unicode MS"/>
      <w:color w:val="000000"/>
      <w:kern w:val="0"/>
      <w:sz w:val="24"/>
      <w:szCs w:val="24"/>
      <w:u w:color="000000"/>
      <w:bdr w:val="nil"/>
      <w:lang w:val="pt-PT" w:eastAsia="pt-BR"/>
      <w14:ligatures w14:val="none"/>
    </w:rPr>
  </w:style>
  <w:style w:type="paragraph" w:customStyle="1" w:styleId="Ilustraes">
    <w:name w:val="Ilustrações"/>
    <w:rsid w:val="00C86AA2"/>
    <w:pPr>
      <w:pBdr>
        <w:top w:val="nil"/>
        <w:left w:val="nil"/>
        <w:bottom w:val="nil"/>
        <w:right w:val="nil"/>
        <w:between w:val="nil"/>
        <w:bar w:val="nil"/>
      </w:pBdr>
      <w:spacing w:after="0" w:line="360" w:lineRule="auto"/>
      <w:jc w:val="both"/>
    </w:pPr>
    <w:rPr>
      <w:rFonts w:ascii="Times New Roman" w:eastAsia="Times New Roman" w:hAnsi="Times New Roman" w:cs="Times New Roman"/>
      <w:color w:val="000000"/>
      <w:kern w:val="0"/>
      <w:sz w:val="24"/>
      <w:szCs w:val="24"/>
      <w:u w:color="000000"/>
      <w:bdr w:val="nil"/>
      <w:lang w:eastAsia="pt-BR"/>
      <w14:ligatures w14:val="none"/>
    </w:rPr>
  </w:style>
  <w:style w:type="paragraph" w:customStyle="1" w:styleId="DedicatriaeEpgrafe">
    <w:name w:val="Dedicatória e Epígrafe"/>
    <w:rsid w:val="00C86AA2"/>
    <w:pPr>
      <w:pBdr>
        <w:top w:val="nil"/>
        <w:left w:val="nil"/>
        <w:bottom w:val="nil"/>
        <w:right w:val="nil"/>
        <w:between w:val="nil"/>
        <w:bar w:val="nil"/>
      </w:pBdr>
      <w:spacing w:after="0" w:line="360" w:lineRule="auto"/>
      <w:jc w:val="right"/>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Referencias">
    <w:name w:val="Referencias"/>
    <w:rsid w:val="00C86AA2"/>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Referncias">
    <w:name w:val="Referências"/>
    <w:rsid w:val="00C86AA2"/>
    <w:pPr>
      <w:pBdr>
        <w:top w:val="nil"/>
        <w:left w:val="nil"/>
        <w:bottom w:val="nil"/>
        <w:right w:val="nil"/>
        <w:between w:val="nil"/>
        <w:bar w:val="nil"/>
      </w:pBdr>
      <w:spacing w:after="0" w:line="240" w:lineRule="auto"/>
    </w:pPr>
    <w:rPr>
      <w:rFonts w:ascii="Times Roman" w:eastAsia="Arial Unicode MS" w:hAnsi="Times Roman" w:cs="Arial Unicode MS"/>
      <w:color w:val="000000"/>
      <w:kern w:val="0"/>
      <w:sz w:val="24"/>
      <w:szCs w:val="24"/>
      <w:u w:color="000000"/>
      <w:bdr w:val="nil"/>
      <w:lang w:val="pt-PT" w:eastAsia="pt-BR"/>
      <w14:ligatures w14:val="none"/>
    </w:rPr>
  </w:style>
  <w:style w:type="paragraph" w:styleId="Sumrio2">
    <w:name w:val="toc 2"/>
    <w:basedOn w:val="Normal"/>
    <w:next w:val="Normal"/>
    <w:autoRedefine/>
    <w:uiPriority w:val="39"/>
    <w:qFormat/>
    <w:rsid w:val="0007497C"/>
    <w:pPr>
      <w:tabs>
        <w:tab w:val="right" w:leader="dot" w:pos="8494"/>
      </w:tabs>
      <w:spacing w:after="0" w:line="240" w:lineRule="auto"/>
      <w:jc w:val="center"/>
    </w:pPr>
    <w:rPr>
      <w:rFonts w:ascii="Times New Roman" w:eastAsia="Times New Roman" w:hAnsi="Times New Roman" w:cs="Times New Roman"/>
      <w:b/>
      <w:noProof/>
      <w:kern w:val="0"/>
      <w:sz w:val="24"/>
      <w:szCs w:val="24"/>
      <w:lang w:eastAsia="pt-BR"/>
      <w14:ligatures w14:val="none"/>
    </w:rPr>
  </w:style>
  <w:style w:type="character" w:customStyle="1" w:styleId="apple-converted-space">
    <w:name w:val="apple-converted-space"/>
    <w:basedOn w:val="Fontepargpadro"/>
    <w:rsid w:val="0007497C"/>
  </w:style>
  <w:style w:type="character" w:customStyle="1" w:styleId="A15">
    <w:name w:val="A15"/>
    <w:uiPriority w:val="99"/>
    <w:rsid w:val="0007497C"/>
    <w:rPr>
      <w:rFonts w:cs="Minion Pro"/>
      <w:color w:val="000000"/>
      <w:sz w:val="11"/>
      <w:szCs w:val="11"/>
    </w:rPr>
  </w:style>
  <w:style w:type="character" w:customStyle="1" w:styleId="A18">
    <w:name w:val="A18"/>
    <w:uiPriority w:val="99"/>
    <w:rsid w:val="0007497C"/>
    <w:rPr>
      <w:rFonts w:cs="Palatino Linotype"/>
      <w:color w:val="000000"/>
      <w:sz w:val="10"/>
      <w:szCs w:val="10"/>
    </w:rPr>
  </w:style>
  <w:style w:type="character" w:customStyle="1" w:styleId="authornames">
    <w:name w:val="authornames"/>
    <w:basedOn w:val="Fontepargpadro"/>
    <w:rsid w:val="0007497C"/>
  </w:style>
  <w:style w:type="character" w:customStyle="1" w:styleId="article-title1">
    <w:name w:val="article-title1"/>
    <w:basedOn w:val="Fontepargpadro"/>
    <w:rsid w:val="0007497C"/>
    <w:rPr>
      <w:b/>
      <w:bCs/>
    </w:rPr>
  </w:style>
  <w:style w:type="character" w:customStyle="1" w:styleId="A1">
    <w:name w:val="A1"/>
    <w:uiPriority w:val="99"/>
    <w:rsid w:val="0007497C"/>
    <w:rPr>
      <w:color w:val="000000"/>
      <w:sz w:val="18"/>
      <w:szCs w:val="18"/>
    </w:rPr>
  </w:style>
  <w:style w:type="paragraph" w:customStyle="1" w:styleId="manutrabalho">
    <w:name w:val="manu trabalho"/>
    <w:basedOn w:val="Normal"/>
    <w:link w:val="manutrabalhoChar"/>
    <w:autoRedefine/>
    <w:qFormat/>
    <w:rsid w:val="0007497C"/>
    <w:pPr>
      <w:autoSpaceDE w:val="0"/>
      <w:autoSpaceDN w:val="0"/>
      <w:adjustRightInd w:val="0"/>
      <w:spacing w:after="0" w:line="480" w:lineRule="auto"/>
      <w:ind w:firstLine="1418"/>
      <w:jc w:val="both"/>
    </w:pPr>
    <w:rPr>
      <w:rFonts w:ascii="Arial" w:hAnsi="Arial" w:cs="Arial"/>
      <w:color w:val="000000"/>
      <w:kern w:val="0"/>
      <w:sz w:val="24"/>
      <w:szCs w:val="24"/>
      <w14:ligatures w14:val="none"/>
    </w:rPr>
  </w:style>
  <w:style w:type="character" w:customStyle="1" w:styleId="manutrabalhoChar">
    <w:name w:val="manu trabalho Char"/>
    <w:basedOn w:val="Fontepargpadro"/>
    <w:link w:val="manutrabalho"/>
    <w:rsid w:val="0007497C"/>
    <w:rPr>
      <w:rFonts w:ascii="Arial" w:hAnsi="Arial" w:cs="Arial"/>
      <w:color w:val="000000"/>
      <w:kern w:val="0"/>
      <w:sz w:val="24"/>
      <w:szCs w:val="24"/>
      <w14:ligatures w14:val="none"/>
    </w:rPr>
  </w:style>
  <w:style w:type="paragraph" w:customStyle="1" w:styleId="Agradecimentos">
    <w:name w:val="Agradecimentos"/>
    <w:basedOn w:val="Normal"/>
    <w:rsid w:val="0007497C"/>
    <w:pPr>
      <w:widowControl w:val="0"/>
      <w:tabs>
        <w:tab w:val="left" w:pos="-170"/>
        <w:tab w:val="left" w:pos="561"/>
        <w:tab w:val="left" w:pos="8547"/>
      </w:tabs>
      <w:spacing w:after="0" w:line="360" w:lineRule="auto"/>
      <w:jc w:val="both"/>
    </w:pPr>
    <w:rPr>
      <w:rFonts w:ascii="Arial" w:eastAsia="Times New Roman" w:hAnsi="Arial" w:cs="Times New Roman"/>
      <w:kern w:val="0"/>
      <w:sz w:val="24"/>
      <w:szCs w:val="24"/>
      <w:lang w:eastAsia="pt-BR"/>
      <w14:ligatures w14:val="none"/>
    </w:rPr>
  </w:style>
  <w:style w:type="paragraph" w:styleId="CabealhodoSumrio">
    <w:name w:val="TOC Heading"/>
    <w:basedOn w:val="Ttulo1"/>
    <w:next w:val="Normal"/>
    <w:uiPriority w:val="39"/>
    <w:unhideWhenUsed/>
    <w:qFormat/>
    <w:rsid w:val="0007497C"/>
    <w:pPr>
      <w:spacing w:before="480" w:line="276" w:lineRule="auto"/>
      <w:ind w:firstLine="0"/>
      <w:jc w:val="left"/>
      <w:outlineLvl w:val="9"/>
    </w:pPr>
    <w:rPr>
      <w:b/>
      <w:bCs/>
      <w:sz w:val="28"/>
      <w:szCs w:val="28"/>
    </w:rPr>
  </w:style>
  <w:style w:type="paragraph" w:styleId="Sumrio1">
    <w:name w:val="toc 1"/>
    <w:basedOn w:val="Normal"/>
    <w:next w:val="Normal"/>
    <w:autoRedefine/>
    <w:uiPriority w:val="39"/>
    <w:unhideWhenUsed/>
    <w:qFormat/>
    <w:rsid w:val="0007497C"/>
    <w:pPr>
      <w:spacing w:after="100" w:line="276" w:lineRule="auto"/>
    </w:pPr>
    <w:rPr>
      <w:rFonts w:eastAsiaTheme="minorEastAsia"/>
      <w:kern w:val="0"/>
      <w14:ligatures w14:val="none"/>
    </w:rPr>
  </w:style>
  <w:style w:type="paragraph" w:styleId="Sumrio3">
    <w:name w:val="toc 3"/>
    <w:basedOn w:val="Normal"/>
    <w:next w:val="Normal"/>
    <w:autoRedefine/>
    <w:uiPriority w:val="39"/>
    <w:unhideWhenUsed/>
    <w:qFormat/>
    <w:rsid w:val="0007497C"/>
    <w:pPr>
      <w:spacing w:after="100" w:line="276" w:lineRule="auto"/>
      <w:ind w:left="440"/>
    </w:pPr>
    <w:rPr>
      <w:rFonts w:eastAsiaTheme="minorEastAsia"/>
      <w:kern w:val="0"/>
      <w14:ligatures w14:val="none"/>
    </w:rPr>
  </w:style>
  <w:style w:type="table" w:styleId="TabeladeGradeClara">
    <w:name w:val="Grid Table Light"/>
    <w:basedOn w:val="Tabelanormal"/>
    <w:uiPriority w:val="40"/>
    <w:rsid w:val="00923D6B"/>
    <w:pPr>
      <w:spacing w:after="0" w:line="240" w:lineRule="auto"/>
      <w:ind w:firstLine="709"/>
      <w:jc w:val="both"/>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ditionmeta">
    <w:name w:val="_editionmeta"/>
    <w:basedOn w:val="Fontepargpadro"/>
    <w:rsid w:val="00923D6B"/>
  </w:style>
  <w:style w:type="character" w:customStyle="1" w:styleId="separator">
    <w:name w:val="_separator"/>
    <w:basedOn w:val="Fontepargpadro"/>
    <w:rsid w:val="00923D6B"/>
  </w:style>
  <w:style w:type="character" w:styleId="HiperlinkVisitado">
    <w:name w:val="FollowedHyperlink"/>
    <w:basedOn w:val="Fontepargpadro"/>
    <w:uiPriority w:val="99"/>
    <w:semiHidden/>
    <w:unhideWhenUsed/>
    <w:rsid w:val="00923D6B"/>
    <w:rPr>
      <w:color w:val="954F72" w:themeColor="followedHyperlink"/>
      <w:u w:val="single"/>
    </w:rPr>
  </w:style>
  <w:style w:type="paragraph" w:styleId="Citao">
    <w:name w:val="Quote"/>
    <w:basedOn w:val="PargrafodaLista"/>
    <w:next w:val="Normal"/>
    <w:link w:val="CitaoChar"/>
    <w:uiPriority w:val="29"/>
    <w:qFormat/>
    <w:rsid w:val="007B5B9D"/>
    <w:pPr>
      <w:spacing w:after="0" w:line="240" w:lineRule="auto"/>
      <w:ind w:left="2268"/>
      <w:contextualSpacing w:val="0"/>
      <w:jc w:val="both"/>
    </w:pPr>
    <w:rPr>
      <w:rFonts w:ascii="Times New Roman" w:eastAsiaTheme="minorHAnsi" w:hAnsi="Times New Roman"/>
      <w:kern w:val="2"/>
      <w:sz w:val="20"/>
      <w:szCs w:val="20"/>
      <w14:ligatures w14:val="standardContextual"/>
    </w:rPr>
  </w:style>
  <w:style w:type="character" w:customStyle="1" w:styleId="CitaoChar">
    <w:name w:val="Citação Char"/>
    <w:basedOn w:val="Fontepargpadro"/>
    <w:link w:val="Citao"/>
    <w:uiPriority w:val="29"/>
    <w:rsid w:val="007B5B9D"/>
    <w:rPr>
      <w:rFonts w:ascii="Times New Roman" w:hAnsi="Times New Roman" w:cs="Times New Roman"/>
      <w:sz w:val="20"/>
      <w:szCs w:val="20"/>
    </w:rPr>
  </w:style>
  <w:style w:type="paragraph" w:customStyle="1" w:styleId="ttulo3TCC">
    <w:name w:val="título 3 TCC"/>
    <w:link w:val="ttulo3TCCChar"/>
    <w:uiPriority w:val="1"/>
    <w:rsid w:val="00F5189B"/>
    <w:pPr>
      <w:widowControl w:val="0"/>
      <w:tabs>
        <w:tab w:val="left" w:pos="859"/>
      </w:tabs>
      <w:autoSpaceDE w:val="0"/>
      <w:autoSpaceDN w:val="0"/>
      <w:spacing w:after="0" w:line="240" w:lineRule="auto"/>
    </w:pPr>
    <w:rPr>
      <w:rFonts w:ascii="Arial" w:eastAsia="Arial" w:hAnsi="Arial" w:cs="Arial"/>
      <w:b/>
      <w:bCs/>
      <w:color w:val="000000" w:themeColor="text1"/>
      <w:kern w:val="0"/>
      <w:sz w:val="24"/>
      <w:szCs w:val="24"/>
      <w:lang w:val="pt-PT"/>
      <w14:ligatures w14:val="none"/>
    </w:rPr>
  </w:style>
  <w:style w:type="character" w:customStyle="1" w:styleId="ttulo3TCCChar">
    <w:name w:val="título 3 TCC Char"/>
    <w:basedOn w:val="Fontepargpadro"/>
    <w:link w:val="ttulo3TCC"/>
    <w:uiPriority w:val="1"/>
    <w:rsid w:val="00F5189B"/>
    <w:rPr>
      <w:rFonts w:ascii="Arial" w:eastAsia="Arial" w:hAnsi="Arial" w:cs="Arial"/>
      <w:b/>
      <w:bCs/>
      <w:color w:val="000000" w:themeColor="text1"/>
      <w:kern w:val="0"/>
      <w:sz w:val="24"/>
      <w:szCs w:val="24"/>
      <w:lang w:val="pt-PT"/>
      <w14:ligatures w14:val="none"/>
    </w:rPr>
  </w:style>
  <w:style w:type="paragraph" w:customStyle="1" w:styleId="ttulo30">
    <w:name w:val="título 3"/>
    <w:basedOn w:val="Corpodetexto"/>
    <w:link w:val="ttulo3Char0"/>
    <w:uiPriority w:val="1"/>
    <w:qFormat/>
    <w:rsid w:val="00F5189B"/>
    <w:pPr>
      <w:widowControl w:val="0"/>
      <w:autoSpaceDE w:val="0"/>
      <w:autoSpaceDN w:val="0"/>
      <w:spacing w:before="0" w:after="0"/>
      <w:ind w:left="0" w:firstLine="0"/>
      <w:contextualSpacing w:val="0"/>
      <w:jc w:val="left"/>
      <w:outlineLvl w:val="2"/>
    </w:pPr>
    <w:rPr>
      <w:rFonts w:eastAsia="Arial MT" w:cs="Arial"/>
      <w:b/>
      <w:color w:val="000000" w:themeColor="text1"/>
      <w:szCs w:val="24"/>
      <w:lang w:val="pt-PT"/>
    </w:rPr>
  </w:style>
  <w:style w:type="character" w:customStyle="1" w:styleId="ttulo3Char0">
    <w:name w:val="título 3 Char"/>
    <w:basedOn w:val="CorpodetextoChar"/>
    <w:link w:val="ttulo30"/>
    <w:uiPriority w:val="1"/>
    <w:rsid w:val="00F5189B"/>
    <w:rPr>
      <w:rFonts w:ascii="Arial" w:eastAsia="Arial MT" w:hAnsi="Arial" w:cs="Arial"/>
      <w:b/>
      <w:color w:val="000000" w:themeColor="text1"/>
      <w:kern w:val="0"/>
      <w:sz w:val="24"/>
      <w:szCs w:val="24"/>
      <w:lang w:val="pt-PT" w:eastAsia="pt-BR"/>
      <w14:ligatures w14:val="none"/>
    </w:rPr>
  </w:style>
  <w:style w:type="character" w:customStyle="1" w:styleId="notranslate">
    <w:name w:val="notranslate"/>
    <w:basedOn w:val="Fontepargpadro"/>
    <w:rsid w:val="00467F94"/>
  </w:style>
  <w:style w:type="character" w:customStyle="1" w:styleId="SemEspaamentoChar">
    <w:name w:val="Sem Espaçamento Char"/>
    <w:link w:val="SemEspaamento"/>
    <w:uiPriority w:val="1"/>
    <w:rsid w:val="00ED3CBC"/>
    <w:rPr>
      <w:rFonts w:ascii="Times New Roman" w:eastAsia="Calibri" w:hAnsi="Times New Roman" w:cs="Times New Roman"/>
      <w:kern w:val="0"/>
      <w:sz w:val="24"/>
      <w:szCs w:val="24"/>
      <w:lang w:eastAsia="pt-BR"/>
      <w14:ligatures w14:val="none"/>
    </w:rPr>
  </w:style>
  <w:style w:type="table" w:styleId="TabeladeGrade1Clara-nfase3">
    <w:name w:val="Grid Table 1 Light Accent 3"/>
    <w:basedOn w:val="Tabelanormal"/>
    <w:uiPriority w:val="46"/>
    <w:rsid w:val="00BF026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Titulos">
    <w:name w:val="Titulos"/>
    <w:basedOn w:val="Normal"/>
    <w:link w:val="TitulosChar"/>
    <w:qFormat/>
    <w:rsid w:val="004E7A74"/>
    <w:pPr>
      <w:spacing w:after="0" w:line="360" w:lineRule="auto"/>
    </w:pPr>
    <w:rPr>
      <w:rFonts w:ascii="Calibri" w:eastAsia="Calibri" w:hAnsi="Calibri" w:cs="Calibri"/>
      <w:b/>
      <w:color w:val="B93737"/>
      <w:kern w:val="0"/>
      <w:lang w:eastAsia="pt-BR"/>
      <w14:ligatures w14:val="none"/>
    </w:rPr>
  </w:style>
  <w:style w:type="character" w:customStyle="1" w:styleId="TitulosChar">
    <w:name w:val="Titulos Char"/>
    <w:basedOn w:val="Fontepargpadro"/>
    <w:link w:val="Titulos"/>
    <w:rsid w:val="004E7A74"/>
    <w:rPr>
      <w:rFonts w:ascii="Calibri" w:eastAsia="Calibri" w:hAnsi="Calibri" w:cs="Calibri"/>
      <w:b/>
      <w:color w:val="B93737"/>
      <w:kern w:val="0"/>
      <w:lang w:eastAsia="pt-BR"/>
      <w14:ligatures w14:val="none"/>
    </w:rPr>
  </w:style>
  <w:style w:type="character" w:styleId="nfaseIntensa">
    <w:name w:val="Intense Emphasis"/>
    <w:basedOn w:val="Fontepargpadro"/>
    <w:uiPriority w:val="21"/>
    <w:qFormat/>
    <w:rsid w:val="009631A7"/>
    <w:rPr>
      <w:i/>
      <w:iCs/>
      <w:color w:val="2F5496" w:themeColor="accent1" w:themeShade="BF"/>
    </w:rPr>
  </w:style>
  <w:style w:type="paragraph" w:styleId="CitaoIntensa">
    <w:name w:val="Intense Quote"/>
    <w:basedOn w:val="Normal"/>
    <w:next w:val="Normal"/>
    <w:link w:val="CitaoIntensaChar"/>
    <w:uiPriority w:val="30"/>
    <w:qFormat/>
    <w:rsid w:val="00963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631A7"/>
    <w:rPr>
      <w:i/>
      <w:iCs/>
      <w:color w:val="2F5496" w:themeColor="accent1" w:themeShade="BF"/>
    </w:rPr>
  </w:style>
  <w:style w:type="character" w:styleId="RefernciaIntensa">
    <w:name w:val="Intense Reference"/>
    <w:basedOn w:val="Fontepargpadro"/>
    <w:uiPriority w:val="32"/>
    <w:qFormat/>
    <w:rsid w:val="009631A7"/>
    <w:rPr>
      <w:b/>
      <w:bCs/>
      <w:smallCaps/>
      <w:color w:val="2F5496" w:themeColor="accent1" w:themeShade="BF"/>
      <w:spacing w:val="5"/>
    </w:rPr>
  </w:style>
  <w:style w:type="character" w:customStyle="1" w:styleId="ins">
    <w:name w:val="ins"/>
    <w:rsid w:val="00244828"/>
  </w:style>
  <w:style w:type="character" w:customStyle="1" w:styleId="del">
    <w:name w:val="del"/>
    <w:rsid w:val="00244828"/>
  </w:style>
  <w:style w:type="paragraph" w:customStyle="1" w:styleId="Textbody">
    <w:name w:val="Text body"/>
    <w:basedOn w:val="Normal"/>
    <w:rsid w:val="00244828"/>
    <w:pPr>
      <w:suppressAutoHyphens/>
      <w:autoSpaceDN w:val="0"/>
      <w:spacing w:after="140" w:line="288" w:lineRule="auto"/>
      <w:textAlignment w:val="baseline"/>
    </w:pPr>
    <w:rPr>
      <w:rFonts w:ascii="Liberation Serif" w:eastAsia="SimSun" w:hAnsi="Liberation Serif" w:cs="Lucida Sans"/>
      <w:kern w:val="3"/>
      <w:sz w:val="24"/>
      <w:szCs w:val="24"/>
      <w:lang w:eastAsia="zh-CN" w:bidi="hi-IN"/>
      <w14:ligatures w14:val="none"/>
    </w:rPr>
  </w:style>
  <w:style w:type="character" w:customStyle="1" w:styleId="StrongEmphasis">
    <w:name w:val="Strong Emphasis"/>
    <w:rsid w:val="00244828"/>
    <w:rPr>
      <w:b/>
      <w:bCs/>
    </w:rPr>
  </w:style>
  <w:style w:type="character" w:customStyle="1" w:styleId="normaltextrun">
    <w:name w:val="normaltextrun"/>
    <w:basedOn w:val="Fontepargpadro"/>
    <w:rsid w:val="00C51E0C"/>
  </w:style>
  <w:style w:type="character" w:customStyle="1" w:styleId="eop">
    <w:name w:val="eop"/>
    <w:basedOn w:val="Fontepargpadro"/>
    <w:rsid w:val="00C51E0C"/>
  </w:style>
  <w:style w:type="paragraph" w:customStyle="1" w:styleId="paragraph">
    <w:name w:val="paragraph"/>
    <w:basedOn w:val="Normal"/>
    <w:rsid w:val="00C51E0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Bibliografia">
    <w:name w:val="Bibliography"/>
    <w:basedOn w:val="Normal"/>
    <w:next w:val="Normal"/>
    <w:uiPriority w:val="37"/>
    <w:unhideWhenUsed/>
    <w:rsid w:val="007532F8"/>
  </w:style>
  <w:style w:type="character" w:styleId="TextodoEspaoReservado">
    <w:name w:val="Placeholder Text"/>
    <w:basedOn w:val="Fontepargpadro"/>
    <w:uiPriority w:val="99"/>
    <w:semiHidden/>
    <w:rsid w:val="009006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7">
      <w:bodyDiv w:val="1"/>
      <w:marLeft w:val="0"/>
      <w:marRight w:val="0"/>
      <w:marTop w:val="0"/>
      <w:marBottom w:val="0"/>
      <w:divBdr>
        <w:top w:val="none" w:sz="0" w:space="0" w:color="auto"/>
        <w:left w:val="none" w:sz="0" w:space="0" w:color="auto"/>
        <w:bottom w:val="none" w:sz="0" w:space="0" w:color="auto"/>
        <w:right w:val="none" w:sz="0" w:space="0" w:color="auto"/>
      </w:divBdr>
    </w:div>
    <w:div w:id="66806067">
      <w:bodyDiv w:val="1"/>
      <w:marLeft w:val="0"/>
      <w:marRight w:val="0"/>
      <w:marTop w:val="0"/>
      <w:marBottom w:val="0"/>
      <w:divBdr>
        <w:top w:val="none" w:sz="0" w:space="0" w:color="auto"/>
        <w:left w:val="none" w:sz="0" w:space="0" w:color="auto"/>
        <w:bottom w:val="none" w:sz="0" w:space="0" w:color="auto"/>
        <w:right w:val="none" w:sz="0" w:space="0" w:color="auto"/>
      </w:divBdr>
    </w:div>
    <w:div w:id="83838988">
      <w:bodyDiv w:val="1"/>
      <w:marLeft w:val="0"/>
      <w:marRight w:val="0"/>
      <w:marTop w:val="0"/>
      <w:marBottom w:val="0"/>
      <w:divBdr>
        <w:top w:val="none" w:sz="0" w:space="0" w:color="auto"/>
        <w:left w:val="none" w:sz="0" w:space="0" w:color="auto"/>
        <w:bottom w:val="none" w:sz="0" w:space="0" w:color="auto"/>
        <w:right w:val="none" w:sz="0" w:space="0" w:color="auto"/>
      </w:divBdr>
    </w:div>
    <w:div w:id="99568802">
      <w:bodyDiv w:val="1"/>
      <w:marLeft w:val="0"/>
      <w:marRight w:val="0"/>
      <w:marTop w:val="0"/>
      <w:marBottom w:val="0"/>
      <w:divBdr>
        <w:top w:val="none" w:sz="0" w:space="0" w:color="auto"/>
        <w:left w:val="none" w:sz="0" w:space="0" w:color="auto"/>
        <w:bottom w:val="none" w:sz="0" w:space="0" w:color="auto"/>
        <w:right w:val="none" w:sz="0" w:space="0" w:color="auto"/>
      </w:divBdr>
      <w:divsChild>
        <w:div w:id="1860729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2307000">
      <w:bodyDiv w:val="1"/>
      <w:marLeft w:val="0"/>
      <w:marRight w:val="0"/>
      <w:marTop w:val="0"/>
      <w:marBottom w:val="0"/>
      <w:divBdr>
        <w:top w:val="none" w:sz="0" w:space="0" w:color="auto"/>
        <w:left w:val="none" w:sz="0" w:space="0" w:color="auto"/>
        <w:bottom w:val="none" w:sz="0" w:space="0" w:color="auto"/>
        <w:right w:val="none" w:sz="0" w:space="0" w:color="auto"/>
      </w:divBdr>
    </w:div>
    <w:div w:id="309406010">
      <w:bodyDiv w:val="1"/>
      <w:marLeft w:val="0"/>
      <w:marRight w:val="0"/>
      <w:marTop w:val="0"/>
      <w:marBottom w:val="0"/>
      <w:divBdr>
        <w:top w:val="none" w:sz="0" w:space="0" w:color="auto"/>
        <w:left w:val="none" w:sz="0" w:space="0" w:color="auto"/>
        <w:bottom w:val="none" w:sz="0" w:space="0" w:color="auto"/>
        <w:right w:val="none" w:sz="0" w:space="0" w:color="auto"/>
      </w:divBdr>
      <w:divsChild>
        <w:div w:id="894007782">
          <w:marLeft w:val="0"/>
          <w:marRight w:val="0"/>
          <w:marTop w:val="0"/>
          <w:marBottom w:val="0"/>
          <w:divBdr>
            <w:top w:val="none" w:sz="0" w:space="0" w:color="auto"/>
            <w:left w:val="none" w:sz="0" w:space="0" w:color="auto"/>
            <w:bottom w:val="none" w:sz="0" w:space="0" w:color="auto"/>
            <w:right w:val="none" w:sz="0" w:space="0" w:color="auto"/>
          </w:divBdr>
        </w:div>
      </w:divsChild>
    </w:div>
    <w:div w:id="346711813">
      <w:bodyDiv w:val="1"/>
      <w:marLeft w:val="0"/>
      <w:marRight w:val="0"/>
      <w:marTop w:val="0"/>
      <w:marBottom w:val="0"/>
      <w:divBdr>
        <w:top w:val="none" w:sz="0" w:space="0" w:color="auto"/>
        <w:left w:val="none" w:sz="0" w:space="0" w:color="auto"/>
        <w:bottom w:val="none" w:sz="0" w:space="0" w:color="auto"/>
        <w:right w:val="none" w:sz="0" w:space="0" w:color="auto"/>
      </w:divBdr>
    </w:div>
    <w:div w:id="409157994">
      <w:bodyDiv w:val="1"/>
      <w:marLeft w:val="0"/>
      <w:marRight w:val="0"/>
      <w:marTop w:val="0"/>
      <w:marBottom w:val="0"/>
      <w:divBdr>
        <w:top w:val="none" w:sz="0" w:space="0" w:color="auto"/>
        <w:left w:val="none" w:sz="0" w:space="0" w:color="auto"/>
        <w:bottom w:val="none" w:sz="0" w:space="0" w:color="auto"/>
        <w:right w:val="none" w:sz="0" w:space="0" w:color="auto"/>
      </w:divBdr>
    </w:div>
    <w:div w:id="519664097">
      <w:bodyDiv w:val="1"/>
      <w:marLeft w:val="0"/>
      <w:marRight w:val="0"/>
      <w:marTop w:val="0"/>
      <w:marBottom w:val="0"/>
      <w:divBdr>
        <w:top w:val="none" w:sz="0" w:space="0" w:color="auto"/>
        <w:left w:val="none" w:sz="0" w:space="0" w:color="auto"/>
        <w:bottom w:val="none" w:sz="0" w:space="0" w:color="auto"/>
        <w:right w:val="none" w:sz="0" w:space="0" w:color="auto"/>
      </w:divBdr>
    </w:div>
    <w:div w:id="535125278">
      <w:bodyDiv w:val="1"/>
      <w:marLeft w:val="0"/>
      <w:marRight w:val="0"/>
      <w:marTop w:val="0"/>
      <w:marBottom w:val="0"/>
      <w:divBdr>
        <w:top w:val="none" w:sz="0" w:space="0" w:color="auto"/>
        <w:left w:val="none" w:sz="0" w:space="0" w:color="auto"/>
        <w:bottom w:val="none" w:sz="0" w:space="0" w:color="auto"/>
        <w:right w:val="none" w:sz="0" w:space="0" w:color="auto"/>
      </w:divBdr>
      <w:divsChild>
        <w:div w:id="1387609059">
          <w:marLeft w:val="0"/>
          <w:marRight w:val="0"/>
          <w:marTop w:val="0"/>
          <w:marBottom w:val="0"/>
          <w:divBdr>
            <w:top w:val="none" w:sz="0" w:space="0" w:color="auto"/>
            <w:left w:val="none" w:sz="0" w:space="0" w:color="auto"/>
            <w:bottom w:val="none" w:sz="0" w:space="0" w:color="auto"/>
            <w:right w:val="none" w:sz="0" w:space="0" w:color="auto"/>
          </w:divBdr>
        </w:div>
      </w:divsChild>
    </w:div>
    <w:div w:id="579600576">
      <w:bodyDiv w:val="1"/>
      <w:marLeft w:val="0"/>
      <w:marRight w:val="0"/>
      <w:marTop w:val="0"/>
      <w:marBottom w:val="0"/>
      <w:divBdr>
        <w:top w:val="none" w:sz="0" w:space="0" w:color="auto"/>
        <w:left w:val="none" w:sz="0" w:space="0" w:color="auto"/>
        <w:bottom w:val="none" w:sz="0" w:space="0" w:color="auto"/>
        <w:right w:val="none" w:sz="0" w:space="0" w:color="auto"/>
      </w:divBdr>
      <w:divsChild>
        <w:div w:id="71370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857622">
      <w:bodyDiv w:val="1"/>
      <w:marLeft w:val="0"/>
      <w:marRight w:val="0"/>
      <w:marTop w:val="0"/>
      <w:marBottom w:val="0"/>
      <w:divBdr>
        <w:top w:val="none" w:sz="0" w:space="0" w:color="auto"/>
        <w:left w:val="none" w:sz="0" w:space="0" w:color="auto"/>
        <w:bottom w:val="none" w:sz="0" w:space="0" w:color="auto"/>
        <w:right w:val="none" w:sz="0" w:space="0" w:color="auto"/>
      </w:divBdr>
    </w:div>
    <w:div w:id="878662472">
      <w:bodyDiv w:val="1"/>
      <w:marLeft w:val="0"/>
      <w:marRight w:val="0"/>
      <w:marTop w:val="0"/>
      <w:marBottom w:val="0"/>
      <w:divBdr>
        <w:top w:val="none" w:sz="0" w:space="0" w:color="auto"/>
        <w:left w:val="none" w:sz="0" w:space="0" w:color="auto"/>
        <w:bottom w:val="none" w:sz="0" w:space="0" w:color="auto"/>
        <w:right w:val="none" w:sz="0" w:space="0" w:color="auto"/>
      </w:divBdr>
    </w:div>
    <w:div w:id="1047493704">
      <w:bodyDiv w:val="1"/>
      <w:marLeft w:val="0"/>
      <w:marRight w:val="0"/>
      <w:marTop w:val="0"/>
      <w:marBottom w:val="0"/>
      <w:divBdr>
        <w:top w:val="none" w:sz="0" w:space="0" w:color="auto"/>
        <w:left w:val="none" w:sz="0" w:space="0" w:color="auto"/>
        <w:bottom w:val="none" w:sz="0" w:space="0" w:color="auto"/>
        <w:right w:val="none" w:sz="0" w:space="0" w:color="auto"/>
      </w:divBdr>
    </w:div>
    <w:div w:id="1233584131">
      <w:bodyDiv w:val="1"/>
      <w:marLeft w:val="0"/>
      <w:marRight w:val="0"/>
      <w:marTop w:val="0"/>
      <w:marBottom w:val="0"/>
      <w:divBdr>
        <w:top w:val="none" w:sz="0" w:space="0" w:color="auto"/>
        <w:left w:val="none" w:sz="0" w:space="0" w:color="auto"/>
        <w:bottom w:val="none" w:sz="0" w:space="0" w:color="auto"/>
        <w:right w:val="none" w:sz="0" w:space="0" w:color="auto"/>
      </w:divBdr>
    </w:div>
    <w:div w:id="1241871559">
      <w:bodyDiv w:val="1"/>
      <w:marLeft w:val="0"/>
      <w:marRight w:val="0"/>
      <w:marTop w:val="0"/>
      <w:marBottom w:val="0"/>
      <w:divBdr>
        <w:top w:val="none" w:sz="0" w:space="0" w:color="auto"/>
        <w:left w:val="none" w:sz="0" w:space="0" w:color="auto"/>
        <w:bottom w:val="none" w:sz="0" w:space="0" w:color="auto"/>
        <w:right w:val="none" w:sz="0" w:space="0" w:color="auto"/>
      </w:divBdr>
    </w:div>
    <w:div w:id="1262955975">
      <w:bodyDiv w:val="1"/>
      <w:marLeft w:val="0"/>
      <w:marRight w:val="0"/>
      <w:marTop w:val="0"/>
      <w:marBottom w:val="0"/>
      <w:divBdr>
        <w:top w:val="none" w:sz="0" w:space="0" w:color="auto"/>
        <w:left w:val="none" w:sz="0" w:space="0" w:color="auto"/>
        <w:bottom w:val="none" w:sz="0" w:space="0" w:color="auto"/>
        <w:right w:val="none" w:sz="0" w:space="0" w:color="auto"/>
      </w:divBdr>
    </w:div>
    <w:div w:id="1368675040">
      <w:bodyDiv w:val="1"/>
      <w:marLeft w:val="0"/>
      <w:marRight w:val="0"/>
      <w:marTop w:val="0"/>
      <w:marBottom w:val="0"/>
      <w:divBdr>
        <w:top w:val="none" w:sz="0" w:space="0" w:color="auto"/>
        <w:left w:val="none" w:sz="0" w:space="0" w:color="auto"/>
        <w:bottom w:val="none" w:sz="0" w:space="0" w:color="auto"/>
        <w:right w:val="none" w:sz="0" w:space="0" w:color="auto"/>
      </w:divBdr>
    </w:div>
    <w:div w:id="1429933112">
      <w:bodyDiv w:val="1"/>
      <w:marLeft w:val="0"/>
      <w:marRight w:val="0"/>
      <w:marTop w:val="0"/>
      <w:marBottom w:val="0"/>
      <w:divBdr>
        <w:top w:val="none" w:sz="0" w:space="0" w:color="auto"/>
        <w:left w:val="none" w:sz="0" w:space="0" w:color="auto"/>
        <w:bottom w:val="none" w:sz="0" w:space="0" w:color="auto"/>
        <w:right w:val="none" w:sz="0" w:space="0" w:color="auto"/>
      </w:divBdr>
    </w:div>
    <w:div w:id="1557624914">
      <w:bodyDiv w:val="1"/>
      <w:marLeft w:val="0"/>
      <w:marRight w:val="0"/>
      <w:marTop w:val="0"/>
      <w:marBottom w:val="0"/>
      <w:divBdr>
        <w:top w:val="none" w:sz="0" w:space="0" w:color="auto"/>
        <w:left w:val="none" w:sz="0" w:space="0" w:color="auto"/>
        <w:bottom w:val="none" w:sz="0" w:space="0" w:color="auto"/>
        <w:right w:val="none" w:sz="0" w:space="0" w:color="auto"/>
      </w:divBdr>
    </w:div>
    <w:div w:id="1597253357">
      <w:bodyDiv w:val="1"/>
      <w:marLeft w:val="0"/>
      <w:marRight w:val="0"/>
      <w:marTop w:val="0"/>
      <w:marBottom w:val="0"/>
      <w:divBdr>
        <w:top w:val="none" w:sz="0" w:space="0" w:color="auto"/>
        <w:left w:val="none" w:sz="0" w:space="0" w:color="auto"/>
        <w:bottom w:val="none" w:sz="0" w:space="0" w:color="auto"/>
        <w:right w:val="none" w:sz="0" w:space="0" w:color="auto"/>
      </w:divBdr>
    </w:div>
    <w:div w:id="1644046020">
      <w:bodyDiv w:val="1"/>
      <w:marLeft w:val="0"/>
      <w:marRight w:val="0"/>
      <w:marTop w:val="0"/>
      <w:marBottom w:val="0"/>
      <w:divBdr>
        <w:top w:val="none" w:sz="0" w:space="0" w:color="auto"/>
        <w:left w:val="none" w:sz="0" w:space="0" w:color="auto"/>
        <w:bottom w:val="none" w:sz="0" w:space="0" w:color="auto"/>
        <w:right w:val="none" w:sz="0" w:space="0" w:color="auto"/>
      </w:divBdr>
    </w:div>
    <w:div w:id="1658804331">
      <w:bodyDiv w:val="1"/>
      <w:marLeft w:val="0"/>
      <w:marRight w:val="0"/>
      <w:marTop w:val="0"/>
      <w:marBottom w:val="0"/>
      <w:divBdr>
        <w:top w:val="none" w:sz="0" w:space="0" w:color="auto"/>
        <w:left w:val="none" w:sz="0" w:space="0" w:color="auto"/>
        <w:bottom w:val="none" w:sz="0" w:space="0" w:color="auto"/>
        <w:right w:val="none" w:sz="0" w:space="0" w:color="auto"/>
      </w:divBdr>
    </w:div>
    <w:div w:id="1678770249">
      <w:bodyDiv w:val="1"/>
      <w:marLeft w:val="0"/>
      <w:marRight w:val="0"/>
      <w:marTop w:val="0"/>
      <w:marBottom w:val="0"/>
      <w:divBdr>
        <w:top w:val="none" w:sz="0" w:space="0" w:color="auto"/>
        <w:left w:val="none" w:sz="0" w:space="0" w:color="auto"/>
        <w:bottom w:val="none" w:sz="0" w:space="0" w:color="auto"/>
        <w:right w:val="none" w:sz="0" w:space="0" w:color="auto"/>
      </w:divBdr>
    </w:div>
    <w:div w:id="1721783064">
      <w:bodyDiv w:val="1"/>
      <w:marLeft w:val="0"/>
      <w:marRight w:val="0"/>
      <w:marTop w:val="0"/>
      <w:marBottom w:val="0"/>
      <w:divBdr>
        <w:top w:val="none" w:sz="0" w:space="0" w:color="auto"/>
        <w:left w:val="none" w:sz="0" w:space="0" w:color="auto"/>
        <w:bottom w:val="none" w:sz="0" w:space="0" w:color="auto"/>
        <w:right w:val="none" w:sz="0" w:space="0" w:color="auto"/>
      </w:divBdr>
      <w:divsChild>
        <w:div w:id="750322507">
          <w:marLeft w:val="0"/>
          <w:marRight w:val="0"/>
          <w:marTop w:val="0"/>
          <w:marBottom w:val="0"/>
          <w:divBdr>
            <w:top w:val="none" w:sz="0" w:space="0" w:color="auto"/>
            <w:left w:val="none" w:sz="0" w:space="0" w:color="auto"/>
            <w:bottom w:val="none" w:sz="0" w:space="0" w:color="auto"/>
            <w:right w:val="none" w:sz="0" w:space="0" w:color="auto"/>
          </w:divBdr>
        </w:div>
      </w:divsChild>
    </w:div>
    <w:div w:id="1727996996">
      <w:bodyDiv w:val="1"/>
      <w:marLeft w:val="0"/>
      <w:marRight w:val="0"/>
      <w:marTop w:val="0"/>
      <w:marBottom w:val="0"/>
      <w:divBdr>
        <w:top w:val="none" w:sz="0" w:space="0" w:color="auto"/>
        <w:left w:val="none" w:sz="0" w:space="0" w:color="auto"/>
        <w:bottom w:val="none" w:sz="0" w:space="0" w:color="auto"/>
        <w:right w:val="none" w:sz="0" w:space="0" w:color="auto"/>
      </w:divBdr>
    </w:div>
    <w:div w:id="1822187264">
      <w:bodyDiv w:val="1"/>
      <w:marLeft w:val="0"/>
      <w:marRight w:val="0"/>
      <w:marTop w:val="0"/>
      <w:marBottom w:val="0"/>
      <w:divBdr>
        <w:top w:val="none" w:sz="0" w:space="0" w:color="auto"/>
        <w:left w:val="none" w:sz="0" w:space="0" w:color="auto"/>
        <w:bottom w:val="none" w:sz="0" w:space="0" w:color="auto"/>
        <w:right w:val="none" w:sz="0" w:space="0" w:color="auto"/>
      </w:divBdr>
    </w:div>
    <w:div w:id="1823961012">
      <w:bodyDiv w:val="1"/>
      <w:marLeft w:val="0"/>
      <w:marRight w:val="0"/>
      <w:marTop w:val="0"/>
      <w:marBottom w:val="0"/>
      <w:divBdr>
        <w:top w:val="none" w:sz="0" w:space="0" w:color="auto"/>
        <w:left w:val="none" w:sz="0" w:space="0" w:color="auto"/>
        <w:bottom w:val="none" w:sz="0" w:space="0" w:color="auto"/>
        <w:right w:val="none" w:sz="0" w:space="0" w:color="auto"/>
      </w:divBdr>
      <w:divsChild>
        <w:div w:id="795559667">
          <w:marLeft w:val="0"/>
          <w:marRight w:val="0"/>
          <w:marTop w:val="0"/>
          <w:marBottom w:val="0"/>
          <w:divBdr>
            <w:top w:val="none" w:sz="0" w:space="0" w:color="auto"/>
            <w:left w:val="none" w:sz="0" w:space="0" w:color="auto"/>
            <w:bottom w:val="none" w:sz="0" w:space="0" w:color="auto"/>
            <w:right w:val="none" w:sz="0" w:space="0" w:color="auto"/>
          </w:divBdr>
        </w:div>
      </w:divsChild>
    </w:div>
    <w:div w:id="2002389280">
      <w:bodyDiv w:val="1"/>
      <w:marLeft w:val="0"/>
      <w:marRight w:val="0"/>
      <w:marTop w:val="0"/>
      <w:marBottom w:val="0"/>
      <w:divBdr>
        <w:top w:val="none" w:sz="0" w:space="0" w:color="auto"/>
        <w:left w:val="none" w:sz="0" w:space="0" w:color="auto"/>
        <w:bottom w:val="none" w:sz="0" w:space="0" w:color="auto"/>
        <w:right w:val="none" w:sz="0" w:space="0" w:color="auto"/>
      </w:divBdr>
    </w:div>
    <w:div w:id="20951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3" TargetMode="External"/><Relationship Id="rId18" Type="http://schemas.openxmlformats.org/officeDocument/2006/relationships/hyperlink" Target="https://doi.org/10.1037/a0028532"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1093/sw/swaa008" TargetMode="External"/><Relationship Id="rId2" Type="http://schemas.openxmlformats.org/officeDocument/2006/relationships/numbering" Target="numbering.xml"/><Relationship Id="rId16" Type="http://schemas.openxmlformats.org/officeDocument/2006/relationships/hyperlink" Target="https://doi.org/10.1088/1755-1315/1101/4/0420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238/arev7n3-212" TargetMode="External"/><Relationship Id="rId5" Type="http://schemas.openxmlformats.org/officeDocument/2006/relationships/webSettings" Target="webSettings.xml"/><Relationship Id="rId15" Type="http://schemas.openxmlformats.org/officeDocument/2006/relationships/hyperlink" Target="https://doi.org/10.1016/j.ijintrel.2013.09.004" TargetMode="External"/><Relationship Id="rId23"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57/s41296-021-00490-0"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F04C062C1C63B4DBF51CDF000291E07" ma:contentTypeVersion="3" ma:contentTypeDescription="Crie um novo documento." ma:contentTypeScope="" ma:versionID="046ff0e72ceb0209d2540a51d85c91dd">
  <xsd:schema xmlns:xsd="http://www.w3.org/2001/XMLSchema" xmlns:xs="http://www.w3.org/2001/XMLSchema" xmlns:p="http://schemas.microsoft.com/office/2006/metadata/properties" xmlns:ns2="667cbbc7-5fcb-4ba6-98a9-b4c6ba585874" targetNamespace="http://schemas.microsoft.com/office/2006/metadata/properties" ma:root="true" ma:fieldsID="a005c7ca4c3684257fced347b2fce7ac" ns2:_="">
    <xsd:import namespace="667cbbc7-5fcb-4ba6-98a9-b4c6ba5858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cbbc7-5fcb-4ba6-98a9-b4c6ba58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90516C-966E-44BD-A365-C28F4F4398C6}">
  <ds:schemaRefs>
    <ds:schemaRef ds:uri="http://schemas.openxmlformats.org/officeDocument/2006/bibliography"/>
  </ds:schemaRefs>
</ds:datastoreItem>
</file>

<file path=customXml/itemProps2.xml><?xml version="1.0" encoding="utf-8"?>
<ds:datastoreItem xmlns:ds="http://schemas.openxmlformats.org/officeDocument/2006/customXml" ds:itemID="{25C1890F-0FDC-4518-ADF8-D78DD1E4F109}"/>
</file>

<file path=customXml/itemProps3.xml><?xml version="1.0" encoding="utf-8"?>
<ds:datastoreItem xmlns:ds="http://schemas.openxmlformats.org/officeDocument/2006/customXml" ds:itemID="{DE481BEA-D160-4457-A178-B9F0EF2DF4E4}"/>
</file>

<file path=customXml/itemProps4.xml><?xml version="1.0" encoding="utf-8"?>
<ds:datastoreItem xmlns:ds="http://schemas.openxmlformats.org/officeDocument/2006/customXml" ds:itemID="{DAF828F4-8D07-47D3-B764-9E0199ED191C}"/>
</file>

<file path=docProps/app.xml><?xml version="1.0" encoding="utf-8"?>
<Properties xmlns="http://schemas.openxmlformats.org/officeDocument/2006/extended-properties" xmlns:vt="http://schemas.openxmlformats.org/officeDocument/2006/docPropsVTypes">
  <Template>Normal</Template>
  <TotalTime>369</TotalTime>
  <Pages>10</Pages>
  <Words>6349</Words>
  <Characters>34290</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Isabele Carvalho</cp:lastModifiedBy>
  <cp:revision>1</cp:revision>
  <cp:lastPrinted>2025-03-15T10:54:00Z</cp:lastPrinted>
  <dcterms:created xsi:type="dcterms:W3CDTF">2025-02-18T16:27:00Z</dcterms:created>
  <dcterms:modified xsi:type="dcterms:W3CDTF">2025-04-02T20:12:00Z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0x010100EF04C062C1C63B4DBF51CDF000291E07</vt:lpwstr>
  </property>
</Properties>
</file>